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CDAD" w14:textId="3AE1A170" w:rsidR="00AE0A1F" w:rsidRPr="006A0843" w:rsidRDefault="00AE0A1F" w:rsidP="006A0843">
      <w:pPr>
        <w:pStyle w:val="Title"/>
        <w:jc w:val="center"/>
        <w:rPr>
          <w:rFonts w:asciiTheme="majorHAnsi" w:hAnsiTheme="majorHAnsi" w:cstheme="majorHAnsi"/>
          <w:sz w:val="22"/>
          <w:szCs w:val="22"/>
          <w:lang w:eastAsia="en-CA"/>
        </w:rPr>
      </w:pPr>
      <w:r w:rsidRPr="006A0843">
        <w:rPr>
          <w:rFonts w:asciiTheme="majorHAnsi" w:hAnsiTheme="majorHAnsi" w:cstheme="majorHAnsi"/>
          <w:sz w:val="22"/>
          <w:szCs w:val="22"/>
          <w:lang w:eastAsia="en-CA"/>
        </w:rPr>
        <w:t>OCIC ENVIRONMENTAL STEWARDSHIP POLICY</w:t>
      </w:r>
    </w:p>
    <w:p w14:paraId="253B3604" w14:textId="0149FDF4" w:rsidR="00AE0A1F" w:rsidRPr="006A0843" w:rsidRDefault="00AE0A1F" w:rsidP="006A0843">
      <w:pPr>
        <w:pStyle w:val="Subtitle"/>
        <w:jc w:val="center"/>
        <w:rPr>
          <w:rFonts w:asciiTheme="majorHAnsi" w:hAnsiTheme="majorHAnsi" w:cstheme="majorHAnsi"/>
          <w:b/>
          <w:bCs/>
          <w:sz w:val="22"/>
          <w:szCs w:val="22"/>
          <w:lang w:eastAsia="en-CA"/>
        </w:rPr>
      </w:pPr>
      <w:r w:rsidRPr="006A0843">
        <w:rPr>
          <w:rFonts w:asciiTheme="majorHAnsi" w:hAnsiTheme="majorHAnsi" w:cstheme="majorHAnsi"/>
          <w:b/>
          <w:bCs/>
          <w:color w:val="auto"/>
          <w:sz w:val="22"/>
          <w:szCs w:val="22"/>
          <w:lang w:eastAsia="en-CA"/>
        </w:rPr>
        <w:t>Approved by the Board of Directors June 2018</w:t>
      </w:r>
    </w:p>
    <w:p w14:paraId="6B940886" w14:textId="77777777" w:rsidR="00AE0A1F" w:rsidRPr="00AE0A1F" w:rsidRDefault="00AE0A1F" w:rsidP="006A0843">
      <w:pPr>
        <w:pStyle w:val="Heading1"/>
        <w:rPr>
          <w:lang w:eastAsia="en-CA"/>
        </w:rPr>
      </w:pPr>
      <w:r w:rsidRPr="00AE0A1F">
        <w:rPr>
          <w:lang w:eastAsia="en-CA"/>
        </w:rPr>
        <w:t>Preamble</w:t>
      </w:r>
    </w:p>
    <w:p w14:paraId="44CF95A6" w14:textId="08D89DF2" w:rsidR="00AE0A1F" w:rsidRDefault="00AE0A1F" w:rsidP="006A0843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AE0A1F">
        <w:rPr>
          <w:rFonts w:ascii="Calibri" w:eastAsia="Times New Roman" w:hAnsi="Calibri" w:cs="Calibri"/>
          <w:lang w:eastAsia="en-CA"/>
        </w:rPr>
        <w:t>OCIC's work, both internally and as a collective of members, is grounded in our shared vision of global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 xml:space="preserve">social justice, human </w:t>
      </w:r>
      <w:proofErr w:type="gramStart"/>
      <w:r w:rsidRPr="00AE0A1F">
        <w:rPr>
          <w:rFonts w:ascii="Calibri" w:eastAsia="Times New Roman" w:hAnsi="Calibri" w:cs="Calibri"/>
          <w:lang w:eastAsia="en-CA"/>
        </w:rPr>
        <w:t>dignity</w:t>
      </w:r>
      <w:proofErr w:type="gramEnd"/>
      <w:r w:rsidRPr="00AE0A1F">
        <w:rPr>
          <w:rFonts w:ascii="Calibri" w:eastAsia="Times New Roman" w:hAnsi="Calibri" w:cs="Calibri"/>
          <w:lang w:eastAsia="en-CA"/>
        </w:rPr>
        <w:t xml:space="preserve"> and participation for all. Our policies are designed to meet OCIC's internal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needs as an organization, however they are guided by ideals about anti-oppression, human rights,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international cooperation, and the appropriate meeting of human needs articulated in a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multitude of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places by multilateral bodies, states, and civil society groups.</w:t>
      </w:r>
    </w:p>
    <w:p w14:paraId="0B80DEEA" w14:textId="79300F26" w:rsidR="00AE0A1F" w:rsidRDefault="00AE0A1F" w:rsidP="006A0843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AE0A1F">
        <w:rPr>
          <w:rFonts w:ascii="Calibri" w:eastAsia="Times New Roman" w:hAnsi="Calibri" w:cs="Calibri"/>
          <w:lang w:eastAsia="en-CA"/>
        </w:rPr>
        <w:t>All OCIC policies and activities are informed by our Vision, Mission, Mandate, and Strategic Directions.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Mindfulness of the spirit and letter of these documents is central to the integrity of the Council, as is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compliance with the Canadian Council for International Cooperation (CCIC) Code of Ethics, the Istanbul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Principles for CSO Development Effectiveness, and OCIC's Anti-Oppression Policy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 xml:space="preserve">and Women’s Rights </w:t>
      </w:r>
      <w:r>
        <w:rPr>
          <w:rFonts w:ascii="Calibri" w:eastAsia="Times New Roman" w:hAnsi="Calibri" w:cs="Calibri"/>
          <w:lang w:eastAsia="en-CA"/>
        </w:rPr>
        <w:t>a</w:t>
      </w:r>
      <w:r w:rsidRPr="00AE0A1F">
        <w:rPr>
          <w:rFonts w:ascii="Calibri" w:eastAsia="Times New Roman" w:hAnsi="Calibri" w:cs="Calibri"/>
          <w:lang w:eastAsia="en-CA"/>
        </w:rPr>
        <w:t>nd Gender Equality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Policy.</w:t>
      </w:r>
    </w:p>
    <w:p w14:paraId="69F45CB2" w14:textId="1541985B" w:rsidR="00AE0A1F" w:rsidRPr="00AE0A1F" w:rsidRDefault="00AE0A1F" w:rsidP="006A0843">
      <w:pPr>
        <w:pStyle w:val="Heading1"/>
        <w:rPr>
          <w:lang w:eastAsia="en-CA"/>
        </w:rPr>
      </w:pPr>
      <w:r w:rsidRPr="00AE0A1F">
        <w:rPr>
          <w:lang w:eastAsia="en-CA"/>
        </w:rPr>
        <w:t>1. Policy Principle</w:t>
      </w:r>
    </w:p>
    <w:p w14:paraId="029F71AA" w14:textId="5C75665E" w:rsidR="00AE0A1F" w:rsidRDefault="00AE0A1F" w:rsidP="006A0843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AE0A1F">
        <w:rPr>
          <w:rFonts w:ascii="Calibri" w:eastAsia="Times New Roman" w:hAnsi="Calibri" w:cs="Calibri"/>
          <w:lang w:eastAsia="en-CA"/>
        </w:rPr>
        <w:t>This policy is a living document that is meant to be re-examined and updated as part of an evolving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process which will reflect changes in thinking surrounding environmental stewardship. This policy aims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to inform and increase our commitment to incorporating environmental stewardship into our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decision-making and behaviour systems.</w:t>
      </w:r>
      <w:r>
        <w:rPr>
          <w:rFonts w:ascii="Calibri" w:eastAsia="Times New Roman" w:hAnsi="Calibri" w:cs="Calibri"/>
          <w:lang w:eastAsia="en-CA"/>
        </w:rPr>
        <w:t xml:space="preserve"> </w:t>
      </w:r>
    </w:p>
    <w:p w14:paraId="15F599D5" w14:textId="7127A9D8" w:rsidR="00AE0A1F" w:rsidRDefault="00AE0A1F" w:rsidP="006A0843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AE0A1F">
        <w:rPr>
          <w:rFonts w:ascii="Calibri" w:eastAsia="Times New Roman" w:hAnsi="Calibri" w:cs="Calibri"/>
          <w:lang w:eastAsia="en-CA"/>
        </w:rPr>
        <w:t>OCIC commits to minimizing its environmental footprint and to reducing the environmental impact of its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operations. OCIC will strive to ensure that all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programs and activities are designed, implemented and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monitored in a manner that integrates environmental stewardship best practices and considerations.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OCIC members are encouraged to use this policy as a starting point to create and adopt environmental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policies and practices for their own organizations.</w:t>
      </w:r>
    </w:p>
    <w:p w14:paraId="39D84459" w14:textId="77777777" w:rsidR="00AE0A1F" w:rsidRPr="00AE0A1F" w:rsidRDefault="00AE0A1F" w:rsidP="006A0843">
      <w:pPr>
        <w:pStyle w:val="Heading1"/>
        <w:rPr>
          <w:lang w:eastAsia="en-CA"/>
        </w:rPr>
      </w:pPr>
      <w:r w:rsidRPr="00AE0A1F">
        <w:rPr>
          <w:lang w:eastAsia="en-CA"/>
        </w:rPr>
        <w:t>2. Definitions</w:t>
      </w:r>
    </w:p>
    <w:p w14:paraId="1C0C8CEF" w14:textId="19ABBBA8" w:rsidR="00AE0A1F" w:rsidRDefault="00AE0A1F" w:rsidP="006A0843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AE0A1F">
        <w:rPr>
          <w:rFonts w:ascii="Calibri" w:eastAsia="Times New Roman" w:hAnsi="Calibri" w:cs="Calibri"/>
          <w:lang w:eastAsia="en-CA"/>
        </w:rPr>
        <w:t>For the purposes of this policy:</w:t>
      </w:r>
    </w:p>
    <w:p w14:paraId="62D24F1D" w14:textId="6C4ADCFE" w:rsidR="00AE0A1F" w:rsidRDefault="00AE0A1F" w:rsidP="006A0843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AE0A1F">
        <w:rPr>
          <w:rFonts w:ascii="Calibri" w:eastAsia="Times New Roman" w:hAnsi="Calibri" w:cs="Calibri"/>
          <w:b/>
          <w:lang w:eastAsia="en-CA"/>
        </w:rPr>
        <w:t>Environmental Sustainability</w:t>
      </w:r>
      <w:r w:rsidRPr="00AE0A1F">
        <w:rPr>
          <w:rFonts w:ascii="Calibri" w:eastAsia="Times New Roman" w:hAnsi="Calibri" w:cs="Calibri"/>
          <w:lang w:eastAsia="en-CA"/>
        </w:rPr>
        <w:t xml:space="preserve"> is the long-term maintenance of ecological well-being through responsible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use of natural resources.</w:t>
      </w:r>
    </w:p>
    <w:p w14:paraId="41F0DA2A" w14:textId="0F0CE8A0" w:rsidR="00AE0A1F" w:rsidRDefault="00AE0A1F" w:rsidP="006A0843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AE0A1F">
        <w:rPr>
          <w:rFonts w:ascii="Calibri" w:eastAsia="Times New Roman" w:hAnsi="Calibri" w:cs="Calibri"/>
          <w:b/>
          <w:lang w:eastAsia="en-CA"/>
        </w:rPr>
        <w:t>Environmental Stewardship</w:t>
      </w:r>
      <w:r w:rsidRPr="00AE0A1F">
        <w:rPr>
          <w:rFonts w:ascii="Calibri" w:eastAsia="Times New Roman" w:hAnsi="Calibri" w:cs="Calibri"/>
          <w:lang w:eastAsia="en-CA"/>
        </w:rPr>
        <w:t xml:space="preserve"> is the informed and responsible actions and behaviours required to ensure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that environmental quality is maintained locally, regionally, and globally.</w:t>
      </w:r>
    </w:p>
    <w:p w14:paraId="4FEE4304" w14:textId="77777777" w:rsidR="00AE0A1F" w:rsidRPr="00AE0A1F" w:rsidRDefault="00AE0A1F" w:rsidP="006A0843">
      <w:pPr>
        <w:pStyle w:val="Heading1"/>
        <w:rPr>
          <w:lang w:eastAsia="en-CA"/>
        </w:rPr>
      </w:pPr>
      <w:r w:rsidRPr="00AE0A1F">
        <w:rPr>
          <w:lang w:eastAsia="en-CA"/>
        </w:rPr>
        <w:t>3. Review</w:t>
      </w:r>
    </w:p>
    <w:p w14:paraId="295B6086" w14:textId="2478AE2B" w:rsidR="00AE0A1F" w:rsidRDefault="00AE0A1F" w:rsidP="00AE0A1F">
      <w:pPr>
        <w:spacing w:line="240" w:lineRule="auto"/>
        <w:rPr>
          <w:rFonts w:ascii="Calibri" w:eastAsia="Times New Roman" w:hAnsi="Calibri" w:cs="Calibri"/>
          <w:lang w:eastAsia="en-CA"/>
        </w:rPr>
      </w:pPr>
      <w:r w:rsidRPr="00AE0A1F">
        <w:rPr>
          <w:rFonts w:ascii="Calibri" w:eastAsia="Times New Roman" w:hAnsi="Calibri" w:cs="Calibri"/>
          <w:lang w:eastAsia="en-CA"/>
        </w:rPr>
        <w:t>As per OCIC’s 3-year review policy, this policy is to be reviewed and/or updated by the Governance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Committee by April 2021.</w:t>
      </w:r>
    </w:p>
    <w:p w14:paraId="3192ACBA" w14:textId="77777777" w:rsidR="00AE0A1F" w:rsidRPr="00AE0A1F" w:rsidRDefault="00AE0A1F" w:rsidP="006A0843">
      <w:pPr>
        <w:pStyle w:val="Heading1"/>
        <w:rPr>
          <w:lang w:eastAsia="en-CA"/>
        </w:rPr>
      </w:pPr>
      <w:r w:rsidRPr="00AE0A1F">
        <w:rPr>
          <w:lang w:eastAsia="en-CA"/>
        </w:rPr>
        <w:t>4. Strategies</w:t>
      </w:r>
    </w:p>
    <w:p w14:paraId="080B00DE" w14:textId="44BE770C" w:rsidR="00AE0A1F" w:rsidRDefault="00AE0A1F" w:rsidP="006A0843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AE0A1F">
        <w:rPr>
          <w:rFonts w:ascii="Calibri" w:eastAsia="Times New Roman" w:hAnsi="Calibri" w:cs="Calibri"/>
          <w:lang w:eastAsia="en-CA"/>
        </w:rPr>
        <w:t>To ensure compliance with this policy, OCIC staff, Board Directors and volunteers will strive to meet the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following recommendations when implementing OCIC programs and activities:</w:t>
      </w:r>
    </w:p>
    <w:p w14:paraId="775FBAC2" w14:textId="292CF355" w:rsidR="00AE0A1F" w:rsidRPr="00AE0A1F" w:rsidRDefault="00AE0A1F" w:rsidP="006A0843">
      <w:pPr>
        <w:pStyle w:val="Heading2"/>
        <w:rPr>
          <w:lang w:eastAsia="en-CA"/>
        </w:rPr>
      </w:pPr>
      <w:r w:rsidRPr="00AE0A1F">
        <w:rPr>
          <w:lang w:eastAsia="en-CA"/>
        </w:rPr>
        <w:lastRenderedPageBreak/>
        <w:t>a. Event Planning &amp; Programming</w:t>
      </w:r>
    </w:p>
    <w:p w14:paraId="410F1320" w14:textId="328D9A69" w:rsidR="00AC746C" w:rsidRPr="00AC746C" w:rsidRDefault="00AE0A1F" w:rsidP="00AE0A1F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E0A1F">
        <w:rPr>
          <w:rFonts w:ascii="Calibri" w:eastAsia="Times New Roman" w:hAnsi="Calibri" w:cs="Calibri"/>
          <w:lang w:eastAsia="en-CA"/>
        </w:rPr>
        <w:t>Prioritize technology to minimize total environmental impact of face-to-face events (e.g.: offer</w:t>
      </w:r>
      <w:r w:rsidR="00AC746C"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webinars and online events on a regular basis to minimize excessive travel emissions, food-related</w:t>
      </w:r>
      <w:r w:rsidR="00AC746C">
        <w:rPr>
          <w:rFonts w:ascii="Calibri" w:eastAsia="Times New Roman" w:hAnsi="Calibri" w:cs="Calibri"/>
          <w:lang w:eastAsia="en-CA"/>
        </w:rPr>
        <w:t xml:space="preserve"> </w:t>
      </w:r>
      <w:proofErr w:type="gramStart"/>
      <w:r w:rsidRPr="00AE0A1F">
        <w:rPr>
          <w:rFonts w:ascii="Calibri" w:eastAsia="Times New Roman" w:hAnsi="Calibri" w:cs="Calibri"/>
          <w:lang w:eastAsia="en-CA"/>
        </w:rPr>
        <w:t>waste</w:t>
      </w:r>
      <w:proofErr w:type="gramEnd"/>
      <w:r w:rsidRPr="00AE0A1F">
        <w:rPr>
          <w:rFonts w:ascii="Calibri" w:eastAsia="Times New Roman" w:hAnsi="Calibri" w:cs="Calibri"/>
          <w:lang w:eastAsia="en-CA"/>
        </w:rPr>
        <w:t xml:space="preserve"> and printing).</w:t>
      </w:r>
    </w:p>
    <w:p w14:paraId="02566F16" w14:textId="0E77ED8C" w:rsidR="00AC746C" w:rsidRPr="00AC746C" w:rsidRDefault="00AE0A1F" w:rsidP="00AE0A1F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E0A1F">
        <w:rPr>
          <w:rFonts w:ascii="Calibri" w:eastAsia="Times New Roman" w:hAnsi="Calibri" w:cs="Calibri"/>
          <w:lang w:eastAsia="en-CA"/>
        </w:rPr>
        <w:t>Use reusable and/or biodegradable dishware and cutlery, wherever possible, with the ultimate goal</w:t>
      </w:r>
      <w:r w:rsidR="00AC746C"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of eliminating use of single-use/disposable products (i.e. plastic water bottles, plastic straws).</w:t>
      </w:r>
    </w:p>
    <w:p w14:paraId="37D53D48" w14:textId="77777777" w:rsidR="00AC746C" w:rsidRPr="00AC746C" w:rsidRDefault="00AE0A1F" w:rsidP="00AE0A1F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E0A1F">
        <w:rPr>
          <w:rFonts w:ascii="Calibri" w:eastAsia="Times New Roman" w:hAnsi="Calibri" w:cs="Calibri"/>
          <w:lang w:eastAsia="en-CA"/>
        </w:rPr>
        <w:t>Communicate with and encourage event partners to adhere to environmental best practices.</w:t>
      </w:r>
    </w:p>
    <w:p w14:paraId="05C13B5B" w14:textId="77777777" w:rsidR="00AC746C" w:rsidRPr="00AC746C" w:rsidRDefault="00AE0A1F" w:rsidP="00AE0A1F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E0A1F">
        <w:rPr>
          <w:rFonts w:ascii="Calibri" w:eastAsia="Times New Roman" w:hAnsi="Calibri" w:cs="Calibri"/>
          <w:lang w:eastAsia="en-CA"/>
        </w:rPr>
        <w:t>Circulate and share documents electronically to minimize excessive printing.</w:t>
      </w:r>
    </w:p>
    <w:p w14:paraId="0A80AE00" w14:textId="56C56CB4" w:rsidR="00AC746C" w:rsidRPr="006A0843" w:rsidRDefault="00AE0A1F" w:rsidP="00AC746C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E0A1F">
        <w:rPr>
          <w:rFonts w:ascii="Calibri" w:eastAsia="Times New Roman" w:hAnsi="Calibri" w:cs="Calibri"/>
          <w:lang w:eastAsia="en-CA"/>
        </w:rPr>
        <w:t>Minimize excessive ‘swag’ at events.</w:t>
      </w:r>
    </w:p>
    <w:p w14:paraId="059FDDCA" w14:textId="77777777" w:rsidR="00AC746C" w:rsidRPr="00AC746C" w:rsidRDefault="00AE0A1F" w:rsidP="006A0843">
      <w:pPr>
        <w:pStyle w:val="Heading2"/>
        <w:rPr>
          <w:lang w:eastAsia="en-CA"/>
        </w:rPr>
      </w:pPr>
      <w:r w:rsidRPr="00AC746C">
        <w:rPr>
          <w:lang w:eastAsia="en-CA"/>
        </w:rPr>
        <w:t>b. Travel</w:t>
      </w:r>
    </w:p>
    <w:p w14:paraId="38E9D28F" w14:textId="171EDD9A" w:rsidR="00AC746C" w:rsidRPr="00AC746C" w:rsidRDefault="00AE0A1F" w:rsidP="00AC746C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C746C">
        <w:rPr>
          <w:rFonts w:ascii="Calibri" w:eastAsia="Times New Roman" w:hAnsi="Calibri" w:cs="Calibri"/>
          <w:lang w:eastAsia="en-CA"/>
        </w:rPr>
        <w:t>Prioritize sustainable travel options whenever possible (e.g.: public transit, carpooling, train,</w:t>
      </w:r>
      <w:r w:rsidR="00AC746C">
        <w:rPr>
          <w:rFonts w:ascii="Calibri" w:eastAsia="Times New Roman" w:hAnsi="Calibri" w:cs="Calibri"/>
          <w:lang w:eastAsia="en-CA"/>
        </w:rPr>
        <w:t xml:space="preserve"> </w:t>
      </w:r>
      <w:r w:rsidRPr="00AC746C">
        <w:rPr>
          <w:rFonts w:ascii="Calibri" w:eastAsia="Times New Roman" w:hAnsi="Calibri" w:cs="Calibri"/>
          <w:lang w:eastAsia="en-CA"/>
        </w:rPr>
        <w:t>walking, cycling, etc.).</w:t>
      </w:r>
    </w:p>
    <w:p w14:paraId="4F18AC4F" w14:textId="4A37AA49" w:rsidR="00AC746C" w:rsidRPr="006A0843" w:rsidRDefault="00AE0A1F" w:rsidP="00AC746C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C746C">
        <w:rPr>
          <w:rFonts w:ascii="Calibri" w:eastAsia="Times New Roman" w:hAnsi="Calibri" w:cs="Calibri"/>
          <w:lang w:eastAsia="en-CA"/>
        </w:rPr>
        <w:t>Coordinate travel dates within regions to minimize the number of individual trips, especially those</w:t>
      </w:r>
      <w:r w:rsidR="00AC746C">
        <w:rPr>
          <w:rFonts w:ascii="Calibri" w:eastAsia="Times New Roman" w:hAnsi="Calibri" w:cs="Calibri"/>
          <w:lang w:eastAsia="en-CA"/>
        </w:rPr>
        <w:t xml:space="preserve"> </w:t>
      </w:r>
      <w:r w:rsidRPr="00AC746C">
        <w:rPr>
          <w:rFonts w:ascii="Calibri" w:eastAsia="Times New Roman" w:hAnsi="Calibri" w:cs="Calibri"/>
          <w:lang w:eastAsia="en-CA"/>
        </w:rPr>
        <w:t>that involve air travel.</w:t>
      </w:r>
    </w:p>
    <w:p w14:paraId="45AAF83D" w14:textId="77777777" w:rsidR="00AC746C" w:rsidRPr="00AC746C" w:rsidRDefault="00AE0A1F" w:rsidP="006A0843">
      <w:pPr>
        <w:pStyle w:val="Heading2"/>
        <w:rPr>
          <w:lang w:eastAsia="en-CA"/>
        </w:rPr>
      </w:pPr>
      <w:r w:rsidRPr="00AC746C">
        <w:rPr>
          <w:lang w:eastAsia="en-CA"/>
        </w:rPr>
        <w:t>c. Purchasing</w:t>
      </w:r>
    </w:p>
    <w:p w14:paraId="479BC664" w14:textId="77777777" w:rsidR="00AC746C" w:rsidRPr="00AC746C" w:rsidRDefault="00AE0A1F" w:rsidP="00AC746C">
      <w:pPr>
        <w:pStyle w:val="ListParagraph"/>
        <w:numPr>
          <w:ilvl w:val="0"/>
          <w:numId w:val="9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C746C">
        <w:rPr>
          <w:rFonts w:ascii="Calibri" w:eastAsia="Times New Roman" w:hAnsi="Calibri" w:cs="Calibri"/>
          <w:lang w:eastAsia="en-CA"/>
        </w:rPr>
        <w:t>Eliminate unnecessary purchases.</w:t>
      </w:r>
    </w:p>
    <w:p w14:paraId="3AB32689" w14:textId="77777777" w:rsidR="00AC746C" w:rsidRPr="00AC746C" w:rsidRDefault="00AE0A1F" w:rsidP="00AC746C">
      <w:pPr>
        <w:pStyle w:val="ListParagraph"/>
        <w:numPr>
          <w:ilvl w:val="0"/>
          <w:numId w:val="9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C746C">
        <w:rPr>
          <w:rFonts w:ascii="Calibri" w:eastAsia="Times New Roman" w:hAnsi="Calibri" w:cs="Calibri"/>
          <w:lang w:eastAsia="en-CA"/>
        </w:rPr>
        <w:t>Purchase fair trade, organic, local, in-season goods and catering, whenever possible.</w:t>
      </w:r>
    </w:p>
    <w:p w14:paraId="65D195C1" w14:textId="77777777" w:rsidR="00AC746C" w:rsidRPr="00AC746C" w:rsidRDefault="00AE0A1F" w:rsidP="00AC746C">
      <w:pPr>
        <w:pStyle w:val="ListParagraph"/>
        <w:numPr>
          <w:ilvl w:val="0"/>
          <w:numId w:val="9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C746C">
        <w:rPr>
          <w:rFonts w:ascii="Calibri" w:eastAsia="Times New Roman" w:hAnsi="Calibri" w:cs="Calibri"/>
          <w:lang w:eastAsia="en-CA"/>
        </w:rPr>
        <w:t>Reduce purchases of products with excessive packaging.</w:t>
      </w:r>
    </w:p>
    <w:p w14:paraId="75DCAA72" w14:textId="77777777" w:rsidR="00AC746C" w:rsidRPr="00AC746C" w:rsidRDefault="00AE0A1F" w:rsidP="00AC746C">
      <w:pPr>
        <w:pStyle w:val="ListParagraph"/>
        <w:numPr>
          <w:ilvl w:val="0"/>
          <w:numId w:val="9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C746C">
        <w:rPr>
          <w:rFonts w:ascii="Calibri" w:eastAsia="Times New Roman" w:hAnsi="Calibri" w:cs="Calibri"/>
          <w:lang w:eastAsia="en-CA"/>
        </w:rPr>
        <w:t>Minimize purchases of disposable or single-use products.</w:t>
      </w:r>
    </w:p>
    <w:p w14:paraId="0729B001" w14:textId="5E5C93C3" w:rsidR="00AC746C" w:rsidRPr="006A0843" w:rsidRDefault="00AE0A1F" w:rsidP="00AC746C">
      <w:pPr>
        <w:pStyle w:val="ListParagraph"/>
        <w:numPr>
          <w:ilvl w:val="0"/>
          <w:numId w:val="9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C746C">
        <w:rPr>
          <w:rFonts w:ascii="Calibri" w:eastAsia="Times New Roman" w:hAnsi="Calibri" w:cs="Calibri"/>
          <w:lang w:eastAsia="en-CA"/>
        </w:rPr>
        <w:t>Purchase earth-friendly office supplies and cleaning products (e.g.: recycled-content paper,</w:t>
      </w:r>
      <w:r w:rsidR="00AC746C">
        <w:rPr>
          <w:rFonts w:ascii="Calibri" w:eastAsia="Times New Roman" w:hAnsi="Calibri" w:cs="Calibri"/>
          <w:lang w:eastAsia="en-CA"/>
        </w:rPr>
        <w:t xml:space="preserve"> </w:t>
      </w:r>
      <w:r w:rsidRPr="00AC746C">
        <w:rPr>
          <w:rFonts w:ascii="Calibri" w:eastAsia="Times New Roman" w:hAnsi="Calibri" w:cs="Calibri"/>
          <w:lang w:eastAsia="en-CA"/>
        </w:rPr>
        <w:t>biodegradable cleaners).</w:t>
      </w:r>
    </w:p>
    <w:p w14:paraId="78BE2C4F" w14:textId="77777777" w:rsidR="00AC746C" w:rsidRPr="00AC746C" w:rsidRDefault="00AE0A1F" w:rsidP="006A0843">
      <w:pPr>
        <w:pStyle w:val="Heading2"/>
        <w:rPr>
          <w:lang w:eastAsia="en-CA"/>
        </w:rPr>
      </w:pPr>
      <w:r w:rsidRPr="00AC746C">
        <w:rPr>
          <w:lang w:eastAsia="en-CA"/>
        </w:rPr>
        <w:t>d. Energy &amp; Waste</w:t>
      </w:r>
    </w:p>
    <w:p w14:paraId="375EF69D" w14:textId="77777777" w:rsidR="00AC746C" w:rsidRPr="00AC746C" w:rsidRDefault="00AE0A1F" w:rsidP="00AC746C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C746C">
        <w:rPr>
          <w:rFonts w:ascii="Calibri" w:eastAsia="Times New Roman" w:hAnsi="Calibri" w:cs="Calibri"/>
          <w:lang w:eastAsia="en-CA"/>
        </w:rPr>
        <w:t>Minimize energy consumption through daily practice (e.g.: turn lights and monitors off, use natural</w:t>
      </w:r>
      <w:r w:rsidR="00AC746C">
        <w:rPr>
          <w:rFonts w:ascii="Calibri" w:eastAsia="Times New Roman" w:hAnsi="Calibri" w:cs="Calibri"/>
          <w:lang w:eastAsia="en-CA"/>
        </w:rPr>
        <w:t xml:space="preserve"> </w:t>
      </w:r>
      <w:r w:rsidRPr="00AC746C">
        <w:rPr>
          <w:rFonts w:ascii="Calibri" w:eastAsia="Times New Roman" w:hAnsi="Calibri" w:cs="Calibri"/>
          <w:lang w:eastAsia="en-CA"/>
        </w:rPr>
        <w:t>light, utilize programmable thermostats to minimize heating and cooling, encourage seasonal</w:t>
      </w:r>
      <w:r w:rsidR="00AC746C">
        <w:rPr>
          <w:rFonts w:ascii="Calibri" w:eastAsia="Times New Roman" w:hAnsi="Calibri" w:cs="Calibri"/>
          <w:lang w:eastAsia="en-CA"/>
        </w:rPr>
        <w:t xml:space="preserve"> </w:t>
      </w:r>
      <w:r w:rsidRPr="00AC746C">
        <w:rPr>
          <w:rFonts w:ascii="Calibri" w:eastAsia="Times New Roman" w:hAnsi="Calibri" w:cs="Calibri"/>
          <w:lang w:eastAsia="en-CA"/>
        </w:rPr>
        <w:t>clothing).</w:t>
      </w:r>
    </w:p>
    <w:p w14:paraId="275A1D63" w14:textId="77777777" w:rsidR="00AC746C" w:rsidRPr="00AC746C" w:rsidRDefault="00AE0A1F" w:rsidP="00AC746C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C746C">
        <w:rPr>
          <w:rFonts w:ascii="Calibri" w:eastAsia="Times New Roman" w:hAnsi="Calibri" w:cs="Calibri"/>
          <w:lang w:eastAsia="en-CA"/>
        </w:rPr>
        <w:t>Reduce waste, and recycle and compost whenever possible.</w:t>
      </w:r>
    </w:p>
    <w:p w14:paraId="5092588D" w14:textId="77777777" w:rsidR="00AC746C" w:rsidRPr="00AC746C" w:rsidRDefault="00AE0A1F" w:rsidP="00AC746C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C746C">
        <w:rPr>
          <w:rFonts w:ascii="Calibri" w:eastAsia="Times New Roman" w:hAnsi="Calibri" w:cs="Calibri"/>
          <w:lang w:eastAsia="en-CA"/>
        </w:rPr>
        <w:t>Dispose of non-traditional waste safely (e.g.: batteries, toner, electronic goods).</w:t>
      </w:r>
    </w:p>
    <w:p w14:paraId="37277AF3" w14:textId="01809436" w:rsidR="00AC746C" w:rsidRPr="006A0843" w:rsidRDefault="00AE0A1F" w:rsidP="00AC746C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C746C">
        <w:rPr>
          <w:rFonts w:ascii="Calibri" w:eastAsia="Times New Roman" w:hAnsi="Calibri" w:cs="Calibri"/>
          <w:lang w:eastAsia="en-CA"/>
        </w:rPr>
        <w:t xml:space="preserve">Utilize scrap paper and double-sided printing to its fullest </w:t>
      </w:r>
      <w:proofErr w:type="gramStart"/>
      <w:r w:rsidRPr="00AC746C">
        <w:rPr>
          <w:rFonts w:ascii="Calibri" w:eastAsia="Times New Roman" w:hAnsi="Calibri" w:cs="Calibri"/>
          <w:lang w:eastAsia="en-CA"/>
        </w:rPr>
        <w:t>capacity, and</w:t>
      </w:r>
      <w:proofErr w:type="gramEnd"/>
      <w:r w:rsidRPr="00AC746C">
        <w:rPr>
          <w:rFonts w:ascii="Calibri" w:eastAsia="Times New Roman" w:hAnsi="Calibri" w:cs="Calibri"/>
          <w:lang w:eastAsia="en-CA"/>
        </w:rPr>
        <w:t xml:space="preserve"> minimize unnecessary</w:t>
      </w:r>
      <w:r w:rsidR="00AC746C">
        <w:rPr>
          <w:rFonts w:ascii="Calibri" w:eastAsia="Times New Roman" w:hAnsi="Calibri" w:cs="Calibri"/>
          <w:lang w:eastAsia="en-CA"/>
        </w:rPr>
        <w:t xml:space="preserve"> </w:t>
      </w:r>
      <w:r w:rsidRPr="00AC746C">
        <w:rPr>
          <w:rFonts w:ascii="Calibri" w:eastAsia="Times New Roman" w:hAnsi="Calibri" w:cs="Calibri"/>
          <w:lang w:eastAsia="en-CA"/>
        </w:rPr>
        <w:t>printing (e.g.: minimize colour printing).</w:t>
      </w:r>
    </w:p>
    <w:p w14:paraId="00A488A2" w14:textId="77777777" w:rsidR="00AC746C" w:rsidRPr="00AC746C" w:rsidRDefault="00AE0A1F" w:rsidP="006A0843">
      <w:pPr>
        <w:pStyle w:val="Heading2"/>
        <w:rPr>
          <w:lang w:eastAsia="en-CA"/>
        </w:rPr>
      </w:pPr>
      <w:r w:rsidRPr="00AC746C">
        <w:rPr>
          <w:lang w:eastAsia="en-CA"/>
        </w:rPr>
        <w:t>e. Embedding Environmental Culture</w:t>
      </w:r>
    </w:p>
    <w:p w14:paraId="65E5D25F" w14:textId="77777777" w:rsidR="00AC746C" w:rsidRDefault="00AE0A1F" w:rsidP="00AC746C">
      <w:pPr>
        <w:pStyle w:val="ListParagraph"/>
        <w:numPr>
          <w:ilvl w:val="0"/>
          <w:numId w:val="11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C746C">
        <w:rPr>
          <w:rFonts w:ascii="Calibri" w:eastAsia="Times New Roman" w:hAnsi="Calibri" w:cs="Calibri"/>
          <w:lang w:eastAsia="en-CA"/>
        </w:rPr>
        <w:t>Ensure that all OCIC staff, Board Directors and volunteers are aware of this policy and understand</w:t>
      </w:r>
      <w:r w:rsidR="00AC746C">
        <w:rPr>
          <w:rFonts w:ascii="Calibri" w:eastAsia="Times New Roman" w:hAnsi="Calibri" w:cs="Calibri"/>
          <w:lang w:eastAsia="en-CA"/>
        </w:rPr>
        <w:t xml:space="preserve"> </w:t>
      </w:r>
      <w:r w:rsidRPr="00AC746C">
        <w:rPr>
          <w:rFonts w:ascii="Calibri" w:eastAsia="Times New Roman" w:hAnsi="Calibri" w:cs="Calibri"/>
          <w:lang w:eastAsia="en-CA"/>
        </w:rPr>
        <w:t>how it relates to their organizational roles and responsibilities.</w:t>
      </w:r>
    </w:p>
    <w:p w14:paraId="3D4B8D02" w14:textId="7A1270B6" w:rsidR="00AC746C" w:rsidRPr="00AC746C" w:rsidRDefault="00AE0A1F" w:rsidP="00AC746C">
      <w:pPr>
        <w:pStyle w:val="ListParagraph"/>
        <w:numPr>
          <w:ilvl w:val="0"/>
          <w:numId w:val="11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C746C">
        <w:rPr>
          <w:rFonts w:ascii="Calibri" w:eastAsia="Times New Roman" w:hAnsi="Calibri" w:cs="Calibri"/>
          <w:lang w:eastAsia="en-CA"/>
        </w:rPr>
        <w:t>Give weight to environmental impact as a key factor in operational decision-making (e.g.:</w:t>
      </w:r>
      <w:r w:rsidR="00AC746C">
        <w:rPr>
          <w:rFonts w:ascii="Calibri" w:eastAsia="Times New Roman" w:hAnsi="Calibri" w:cs="Calibri"/>
          <w:lang w:eastAsia="en-CA"/>
        </w:rPr>
        <w:t xml:space="preserve"> </w:t>
      </w:r>
      <w:r w:rsidRPr="00AC746C">
        <w:rPr>
          <w:rFonts w:ascii="Calibri" w:eastAsia="Times New Roman" w:hAnsi="Calibri" w:cs="Calibri"/>
          <w:lang w:eastAsia="en-CA"/>
        </w:rPr>
        <w:t>collaborate with partners and suppliers who share similar environmental stewardship values).</w:t>
      </w:r>
    </w:p>
    <w:p w14:paraId="081172B8" w14:textId="77777777" w:rsidR="00AC746C" w:rsidRPr="00AC746C" w:rsidRDefault="00AE0A1F" w:rsidP="00AC746C">
      <w:pPr>
        <w:pStyle w:val="ListParagraph"/>
        <w:numPr>
          <w:ilvl w:val="0"/>
          <w:numId w:val="11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C746C">
        <w:rPr>
          <w:rFonts w:ascii="Calibri" w:eastAsia="Times New Roman" w:hAnsi="Calibri" w:cs="Calibri"/>
          <w:lang w:eastAsia="en-CA"/>
        </w:rPr>
        <w:t>Support the development and implementation of management and operation guidelines which</w:t>
      </w:r>
      <w:r w:rsidR="00AC746C">
        <w:rPr>
          <w:rFonts w:ascii="Calibri" w:eastAsia="Times New Roman" w:hAnsi="Calibri" w:cs="Calibri"/>
          <w:lang w:eastAsia="en-CA"/>
        </w:rPr>
        <w:t xml:space="preserve"> </w:t>
      </w:r>
      <w:r w:rsidRPr="00AC746C">
        <w:rPr>
          <w:rFonts w:ascii="Calibri" w:eastAsia="Times New Roman" w:hAnsi="Calibri" w:cs="Calibri"/>
          <w:lang w:eastAsia="en-CA"/>
        </w:rPr>
        <w:t>enable the principles of this policy (e.g.: factoring environmental considerations into procurement</w:t>
      </w:r>
      <w:r w:rsidR="00AC746C">
        <w:rPr>
          <w:rFonts w:ascii="Calibri" w:eastAsia="Times New Roman" w:hAnsi="Calibri" w:cs="Calibri"/>
          <w:lang w:eastAsia="en-CA"/>
        </w:rPr>
        <w:t xml:space="preserve"> </w:t>
      </w:r>
      <w:r w:rsidRPr="00AC746C">
        <w:rPr>
          <w:rFonts w:ascii="Calibri" w:eastAsia="Times New Roman" w:hAnsi="Calibri" w:cs="Calibri"/>
          <w:lang w:eastAsia="en-CA"/>
        </w:rPr>
        <w:t>processes; promoting good practices such as recycling; minimizing waste and conserving electricity,</w:t>
      </w:r>
      <w:r w:rsidR="00AC746C">
        <w:rPr>
          <w:rFonts w:ascii="Calibri" w:eastAsia="Times New Roman" w:hAnsi="Calibri" w:cs="Calibri"/>
          <w:lang w:eastAsia="en-CA"/>
        </w:rPr>
        <w:t xml:space="preserve"> </w:t>
      </w:r>
      <w:r w:rsidRPr="00AC746C">
        <w:rPr>
          <w:rFonts w:ascii="Calibri" w:eastAsia="Times New Roman" w:hAnsi="Calibri" w:cs="Calibri"/>
          <w:lang w:eastAsia="en-CA"/>
        </w:rPr>
        <w:t>wherever possible).</w:t>
      </w:r>
    </w:p>
    <w:p w14:paraId="491075DB" w14:textId="77777777" w:rsidR="00AC746C" w:rsidRPr="00AC746C" w:rsidRDefault="00AE0A1F" w:rsidP="00AC746C">
      <w:pPr>
        <w:pStyle w:val="ListParagraph"/>
        <w:numPr>
          <w:ilvl w:val="0"/>
          <w:numId w:val="11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C746C">
        <w:rPr>
          <w:rFonts w:ascii="Calibri" w:eastAsia="Times New Roman" w:hAnsi="Calibri" w:cs="Calibri"/>
          <w:lang w:eastAsia="en-CA"/>
        </w:rPr>
        <w:t>Create a supportive environment that encourages good environmental decision-making (e.g.:</w:t>
      </w:r>
      <w:r w:rsidR="00AC746C">
        <w:rPr>
          <w:rFonts w:ascii="Calibri" w:eastAsia="Times New Roman" w:hAnsi="Calibri" w:cs="Calibri"/>
          <w:lang w:eastAsia="en-CA"/>
        </w:rPr>
        <w:t xml:space="preserve"> </w:t>
      </w:r>
      <w:r w:rsidRPr="00AC746C">
        <w:rPr>
          <w:rFonts w:ascii="Calibri" w:eastAsia="Times New Roman" w:hAnsi="Calibri" w:cs="Calibri"/>
          <w:lang w:eastAsia="en-CA"/>
        </w:rPr>
        <w:t>making reusable dishes available to staff and at OCIC initiatives).</w:t>
      </w:r>
    </w:p>
    <w:p w14:paraId="2E8C90E6" w14:textId="17863F95" w:rsidR="00AE0A1F" w:rsidRPr="00AC746C" w:rsidRDefault="00AE0A1F" w:rsidP="00AC746C">
      <w:pPr>
        <w:pStyle w:val="ListParagraph"/>
        <w:numPr>
          <w:ilvl w:val="0"/>
          <w:numId w:val="11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C746C">
        <w:rPr>
          <w:rFonts w:ascii="Calibri" w:eastAsia="Times New Roman" w:hAnsi="Calibri" w:cs="Calibri"/>
          <w:lang w:eastAsia="en-CA"/>
        </w:rPr>
        <w:lastRenderedPageBreak/>
        <w:t>Promote and encourage environmental educational opportunities for staff, Board Directors,</w:t>
      </w:r>
      <w:r w:rsidR="00AC746C">
        <w:rPr>
          <w:rFonts w:ascii="Calibri" w:eastAsia="Times New Roman" w:hAnsi="Calibri" w:cs="Calibri"/>
          <w:lang w:eastAsia="en-CA"/>
        </w:rPr>
        <w:t xml:space="preserve"> </w:t>
      </w:r>
      <w:r w:rsidRPr="00AC746C">
        <w:rPr>
          <w:rFonts w:ascii="Calibri" w:eastAsia="Times New Roman" w:hAnsi="Calibri" w:cs="Calibri"/>
          <w:lang w:eastAsia="en-CA"/>
        </w:rPr>
        <w:t>volunteers, members and stakeholders (e.g.: make time for environmental assessments and</w:t>
      </w:r>
      <w:r w:rsidR="00AC746C">
        <w:rPr>
          <w:rFonts w:ascii="Calibri" w:eastAsia="Times New Roman" w:hAnsi="Calibri" w:cs="Calibri"/>
          <w:lang w:eastAsia="en-CA"/>
        </w:rPr>
        <w:t xml:space="preserve"> </w:t>
      </w:r>
      <w:r w:rsidRPr="00AC746C">
        <w:rPr>
          <w:rFonts w:ascii="Calibri" w:eastAsia="Times New Roman" w:hAnsi="Calibri" w:cs="Calibri"/>
          <w:lang w:eastAsia="en-CA"/>
        </w:rPr>
        <w:t>discussions; offer webinars or other awareness and capacity building sessions).</w:t>
      </w:r>
    </w:p>
    <w:p w14:paraId="1BAD0C30" w14:textId="082D79D2" w:rsidR="00AC746C" w:rsidRPr="006A0843" w:rsidRDefault="00AE0A1F" w:rsidP="00AC74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 w:rsidRPr="00AE0A1F">
        <w:rPr>
          <w:rFonts w:ascii="Calibri" w:eastAsia="Times New Roman" w:hAnsi="Calibri" w:cs="Calibri"/>
          <w:lang w:eastAsia="en-CA"/>
        </w:rPr>
        <w:t xml:space="preserve">Make use of partnerships, </w:t>
      </w:r>
      <w:proofErr w:type="gramStart"/>
      <w:r w:rsidRPr="00AE0A1F">
        <w:rPr>
          <w:rFonts w:ascii="Calibri" w:eastAsia="Times New Roman" w:hAnsi="Calibri" w:cs="Calibri"/>
          <w:lang w:eastAsia="en-CA"/>
        </w:rPr>
        <w:t>networks</w:t>
      </w:r>
      <w:proofErr w:type="gramEnd"/>
      <w:r w:rsidRPr="00AE0A1F">
        <w:rPr>
          <w:rFonts w:ascii="Calibri" w:eastAsia="Times New Roman" w:hAnsi="Calibri" w:cs="Calibri"/>
          <w:lang w:eastAsia="en-CA"/>
        </w:rPr>
        <w:t xml:space="preserve"> and coalitions to support the process of documenting and</w:t>
      </w:r>
      <w:r w:rsidR="00AC746C"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disseminating information and best practices on the impact of climate change, natural resource</w:t>
      </w:r>
      <w:r w:rsidR="00AC746C"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degradation and extreme weather events, in Canada and globally.</w:t>
      </w:r>
    </w:p>
    <w:p w14:paraId="48523816" w14:textId="77777777" w:rsidR="00AC746C" w:rsidRPr="00AC746C" w:rsidRDefault="00AE0A1F" w:rsidP="006A0843">
      <w:pPr>
        <w:pStyle w:val="Heading1"/>
        <w:rPr>
          <w:lang w:eastAsia="en-CA"/>
        </w:rPr>
      </w:pPr>
      <w:r w:rsidRPr="00AC746C">
        <w:rPr>
          <w:lang w:eastAsia="en-CA"/>
        </w:rPr>
        <w:t>5. Monitoring of Policy</w:t>
      </w:r>
      <w:r w:rsidR="00AC746C" w:rsidRPr="00AC746C">
        <w:rPr>
          <w:lang w:eastAsia="en-CA"/>
        </w:rPr>
        <w:t xml:space="preserve"> </w:t>
      </w:r>
    </w:p>
    <w:p w14:paraId="0CA45381" w14:textId="53A71779" w:rsidR="00AC746C" w:rsidRDefault="00AE0A1F" w:rsidP="00AC746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Times New Roman" w:hAnsi="Calibri" w:cs="Calibri"/>
          <w:lang w:eastAsia="en-CA"/>
        </w:rPr>
      </w:pPr>
      <w:r w:rsidRPr="00AE0A1F">
        <w:rPr>
          <w:rFonts w:ascii="Calibri" w:eastAsia="Times New Roman" w:hAnsi="Calibri" w:cs="Calibri"/>
          <w:lang w:eastAsia="en-CA"/>
        </w:rPr>
        <w:t>OCIC will integrate monitoring and evaluation of environmental sustainability targets in reporting to the</w:t>
      </w:r>
      <w:r w:rsidR="00AC746C"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 xml:space="preserve">Board of Directors, </w:t>
      </w:r>
      <w:proofErr w:type="gramStart"/>
      <w:r w:rsidRPr="00AE0A1F">
        <w:rPr>
          <w:rFonts w:ascii="Calibri" w:eastAsia="Times New Roman" w:hAnsi="Calibri" w:cs="Calibri"/>
          <w:lang w:eastAsia="en-CA"/>
        </w:rPr>
        <w:t>members</w:t>
      </w:r>
      <w:proofErr w:type="gramEnd"/>
      <w:r w:rsidRPr="00AE0A1F">
        <w:rPr>
          <w:rFonts w:ascii="Calibri" w:eastAsia="Times New Roman" w:hAnsi="Calibri" w:cs="Calibri"/>
          <w:lang w:eastAsia="en-CA"/>
        </w:rPr>
        <w:t xml:space="preserve"> and donors, and will conduct periodic environmental audits to</w:t>
      </w:r>
      <w:r w:rsidR="00AC746C"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improve</w:t>
      </w:r>
      <w:r w:rsidR="00AC746C">
        <w:rPr>
          <w:rFonts w:ascii="Calibri" w:eastAsia="Times New Roman" w:hAnsi="Calibri" w:cs="Calibri"/>
          <w:lang w:eastAsia="en-CA"/>
        </w:rPr>
        <w:t xml:space="preserve"> </w:t>
      </w:r>
      <w:r w:rsidRPr="00AE0A1F">
        <w:rPr>
          <w:rFonts w:ascii="Calibri" w:eastAsia="Times New Roman" w:hAnsi="Calibri" w:cs="Calibri"/>
          <w:lang w:eastAsia="en-CA"/>
        </w:rPr>
        <w:t>practices over time.</w:t>
      </w:r>
    </w:p>
    <w:p w14:paraId="172426F3" w14:textId="77777777" w:rsidR="00AC746C" w:rsidRPr="00AC746C" w:rsidRDefault="00AE0A1F" w:rsidP="006A0843">
      <w:pPr>
        <w:pStyle w:val="Heading1"/>
        <w:rPr>
          <w:lang w:eastAsia="en-CA"/>
        </w:rPr>
      </w:pPr>
      <w:r w:rsidRPr="00AC746C">
        <w:rPr>
          <w:lang w:eastAsia="en-CA"/>
        </w:rPr>
        <w:t>6. Resources:</w:t>
      </w:r>
    </w:p>
    <w:p w14:paraId="58B6E0C7" w14:textId="41AFF9AE" w:rsidR="00AC746C" w:rsidRPr="00AC746C" w:rsidRDefault="006A0843" w:rsidP="00AC746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hyperlink r:id="rId8" w:history="1">
        <w:r w:rsidRPr="0090742A">
          <w:rPr>
            <w:rStyle w:val="Hyperlink"/>
            <w:rFonts w:ascii="Calibri" w:eastAsia="Times New Roman" w:hAnsi="Calibri" w:cs="Calibri"/>
            <w:lang w:eastAsia="en-CA"/>
          </w:rPr>
          <w:t>http://www.globalreporting.org/Home</w:t>
        </w:r>
      </w:hyperlink>
      <w:r>
        <w:rPr>
          <w:rFonts w:ascii="Calibri" w:eastAsia="Times New Roman" w:hAnsi="Calibri" w:cs="Calibri"/>
          <w:lang w:eastAsia="en-CA"/>
        </w:rPr>
        <w:t xml:space="preserve"> </w:t>
      </w:r>
    </w:p>
    <w:p w14:paraId="0000006A" w14:textId="063CE3EB" w:rsidR="009E58E1" w:rsidRPr="00AC746C" w:rsidRDefault="006A0843" w:rsidP="00AC746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hyperlink r:id="rId9" w:history="1">
        <w:r w:rsidRPr="0090742A">
          <w:rPr>
            <w:rStyle w:val="Hyperlink"/>
            <w:rFonts w:ascii="Calibri" w:eastAsia="Times New Roman" w:hAnsi="Calibri" w:cs="Calibri"/>
            <w:lang w:eastAsia="en-CA"/>
          </w:rPr>
          <w:t>http://www.sustainabilityreporting.ca/</w:t>
        </w:r>
      </w:hyperlink>
      <w:r>
        <w:rPr>
          <w:rFonts w:ascii="Calibri" w:eastAsia="Calibri" w:hAnsi="Calibri" w:cs="Calibri"/>
          <w:b/>
          <w:color w:val="000000"/>
        </w:rPr>
        <w:t xml:space="preserve"> </w:t>
      </w:r>
    </w:p>
    <w:sectPr w:rsidR="009E58E1" w:rsidRPr="00AC746C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1EBB4" w14:textId="77777777" w:rsidR="007A61FB" w:rsidRDefault="007A61FB">
      <w:pPr>
        <w:spacing w:line="240" w:lineRule="auto"/>
      </w:pPr>
      <w:r>
        <w:separator/>
      </w:r>
    </w:p>
  </w:endnote>
  <w:endnote w:type="continuationSeparator" w:id="0">
    <w:p w14:paraId="740EC58A" w14:textId="77777777" w:rsidR="007A61FB" w:rsidRDefault="007A6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B" w14:textId="77777777" w:rsidR="009E58E1" w:rsidRDefault="00904A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AC746C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0000006C" w14:textId="77777777" w:rsidR="009E58E1" w:rsidRDefault="009E58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38A2F" w14:textId="77777777" w:rsidR="007A61FB" w:rsidRDefault="007A61FB">
      <w:pPr>
        <w:spacing w:line="240" w:lineRule="auto"/>
      </w:pPr>
      <w:r>
        <w:separator/>
      </w:r>
    </w:p>
  </w:footnote>
  <w:footnote w:type="continuationSeparator" w:id="0">
    <w:p w14:paraId="3D9266AA" w14:textId="77777777" w:rsidR="007A61FB" w:rsidRDefault="007A61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4FE"/>
    <w:multiLevelType w:val="hybridMultilevel"/>
    <w:tmpl w:val="8A8C7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644E"/>
    <w:multiLevelType w:val="multilevel"/>
    <w:tmpl w:val="7EBA0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2742D0"/>
    <w:multiLevelType w:val="hybridMultilevel"/>
    <w:tmpl w:val="EE6C5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70AD"/>
    <w:multiLevelType w:val="multilevel"/>
    <w:tmpl w:val="EDF20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536063"/>
    <w:multiLevelType w:val="hybridMultilevel"/>
    <w:tmpl w:val="230CE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C4425"/>
    <w:multiLevelType w:val="hybridMultilevel"/>
    <w:tmpl w:val="24869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77582"/>
    <w:multiLevelType w:val="multilevel"/>
    <w:tmpl w:val="950A1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9C702D"/>
    <w:multiLevelType w:val="multilevel"/>
    <w:tmpl w:val="96F8486E"/>
    <w:lvl w:ilvl="0">
      <w:start w:val="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204AC4"/>
    <w:multiLevelType w:val="multilevel"/>
    <w:tmpl w:val="31169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9471FAF"/>
    <w:multiLevelType w:val="hybridMultilevel"/>
    <w:tmpl w:val="67CA2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B744B"/>
    <w:multiLevelType w:val="multilevel"/>
    <w:tmpl w:val="4AA2B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BC0443D"/>
    <w:multiLevelType w:val="hybridMultilevel"/>
    <w:tmpl w:val="38789D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8E1"/>
    <w:rsid w:val="00061BD0"/>
    <w:rsid w:val="000C67F4"/>
    <w:rsid w:val="001F1D9E"/>
    <w:rsid w:val="00227B99"/>
    <w:rsid w:val="00270403"/>
    <w:rsid w:val="002B309D"/>
    <w:rsid w:val="00341EED"/>
    <w:rsid w:val="00383C6C"/>
    <w:rsid w:val="0053652B"/>
    <w:rsid w:val="00640482"/>
    <w:rsid w:val="006A0843"/>
    <w:rsid w:val="006B5DD7"/>
    <w:rsid w:val="006F5D6E"/>
    <w:rsid w:val="00711F2D"/>
    <w:rsid w:val="00776E9D"/>
    <w:rsid w:val="007A61FB"/>
    <w:rsid w:val="008876E3"/>
    <w:rsid w:val="008A3CBD"/>
    <w:rsid w:val="008E6655"/>
    <w:rsid w:val="00904A76"/>
    <w:rsid w:val="00907DD0"/>
    <w:rsid w:val="009E58E1"/>
    <w:rsid w:val="00AC746C"/>
    <w:rsid w:val="00AE0A1F"/>
    <w:rsid w:val="00C62B88"/>
    <w:rsid w:val="00C738C0"/>
    <w:rsid w:val="00CA3D24"/>
    <w:rsid w:val="00D25E06"/>
    <w:rsid w:val="00D46D6B"/>
    <w:rsid w:val="00DF43A6"/>
    <w:rsid w:val="00E75606"/>
    <w:rsid w:val="00F2768D"/>
    <w:rsid w:val="00F96260"/>
    <w:rsid w:val="00FC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C846"/>
  <w15:docId w15:val="{0ACEDBAC-3C76-4F45-B9E1-53A775CC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3A"/>
  </w:style>
  <w:style w:type="paragraph" w:styleId="Heading1">
    <w:name w:val="heading 1"/>
    <w:basedOn w:val="Normal"/>
    <w:next w:val="Normal"/>
    <w:uiPriority w:val="9"/>
    <w:qFormat/>
    <w:rsid w:val="006A0843"/>
    <w:pPr>
      <w:keepNext/>
      <w:spacing w:before="240" w:after="60"/>
      <w:ind w:left="432" w:hanging="432"/>
      <w:outlineLvl w:val="0"/>
    </w:pPr>
    <w:rPr>
      <w:rFonts w:ascii="Calibri" w:eastAsia="Calibri" w:hAnsi="Calibri" w:cs="Calibri"/>
      <w:b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6A0843"/>
    <w:pPr>
      <w:keepNext/>
      <w:spacing w:before="240" w:after="60"/>
      <w:ind w:left="860" w:hanging="576"/>
      <w:outlineLvl w:val="1"/>
    </w:pPr>
    <w:rPr>
      <w:rFonts w:ascii="Calibri" w:eastAsia="Calibri" w:hAnsi="Calibri" w:cs="Calibri"/>
      <w:b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2705" w:hanging="720"/>
      <w:outlineLvl w:val="2"/>
    </w:pPr>
    <w:rPr>
      <w:rFonts w:ascii="Verdana" w:eastAsia="Verdana" w:hAnsi="Verdana" w:cs="Verdana"/>
      <w:b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Calibri" w:eastAsia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4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31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0633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86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EF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EF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01A3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138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reporting.org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stainabilityreporting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HnF/j4ymu3CgNYvtPcov1pZJ9Q==">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Chin</dc:creator>
  <cp:lastModifiedBy>Ting-Yi Chang</cp:lastModifiedBy>
  <cp:revision>3</cp:revision>
  <cp:lastPrinted>2020-07-06T14:32:00Z</cp:lastPrinted>
  <dcterms:created xsi:type="dcterms:W3CDTF">2020-07-06T14:52:00Z</dcterms:created>
  <dcterms:modified xsi:type="dcterms:W3CDTF">2020-08-13T20:23:00Z</dcterms:modified>
</cp:coreProperties>
</file>