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C7AB" w14:textId="33E3783C" w:rsidR="00790750" w:rsidRPr="00140C99" w:rsidRDefault="00790750" w:rsidP="00140C99">
      <w:pPr>
        <w:pStyle w:val="Title"/>
        <w:jc w:val="center"/>
        <w:rPr>
          <w:rFonts w:asciiTheme="majorHAnsi" w:hAnsiTheme="majorHAnsi" w:cstheme="majorHAnsi"/>
          <w:sz w:val="22"/>
          <w:szCs w:val="22"/>
          <w:lang w:eastAsia="en-CA"/>
        </w:rPr>
      </w:pPr>
      <w:r w:rsidRPr="00140C99">
        <w:rPr>
          <w:rFonts w:asciiTheme="majorHAnsi" w:hAnsiTheme="majorHAnsi" w:cstheme="majorHAnsi"/>
          <w:sz w:val="22"/>
          <w:szCs w:val="22"/>
          <w:lang w:eastAsia="en-CA"/>
        </w:rPr>
        <w:t>OCIC RESPECT IN THE WORKPLACE POLICY</w:t>
      </w:r>
    </w:p>
    <w:p w14:paraId="28241BBF" w14:textId="65830E9F" w:rsidR="00790750" w:rsidRPr="00140C99" w:rsidRDefault="00790750" w:rsidP="00140C99">
      <w:pPr>
        <w:pStyle w:val="Heading1"/>
        <w:jc w:val="center"/>
        <w:rPr>
          <w:color w:val="404040" w:themeColor="text1" w:themeTint="BF"/>
          <w:sz w:val="22"/>
          <w:szCs w:val="22"/>
        </w:rPr>
      </w:pPr>
      <w:r w:rsidRPr="00140C99">
        <w:rPr>
          <w:rStyle w:val="SubtleEmphasis"/>
          <w:i w:val="0"/>
          <w:iCs w:val="0"/>
          <w:sz w:val="22"/>
          <w:szCs w:val="22"/>
        </w:rPr>
        <w:t>Approved by the Board of Directors June 2018</w:t>
      </w:r>
    </w:p>
    <w:p w14:paraId="0C492E74" w14:textId="77777777" w:rsidR="00790750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Preamble</w:t>
      </w:r>
    </w:p>
    <w:p w14:paraId="32B9010D" w14:textId="6FD4C89E" w:rsidR="000064B4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OCIC's work, both internally and as a collective of members, is grounded in our shared vision of global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 xml:space="preserve">social justice, human </w:t>
      </w:r>
      <w:proofErr w:type="gramStart"/>
      <w:r w:rsidRPr="00790750">
        <w:rPr>
          <w:rFonts w:ascii="Calibri" w:eastAsia="Times New Roman" w:hAnsi="Calibri" w:cs="Calibri"/>
          <w:lang w:eastAsia="en-CA"/>
        </w:rPr>
        <w:t>dignity</w:t>
      </w:r>
      <w:proofErr w:type="gramEnd"/>
      <w:r w:rsidRPr="00790750">
        <w:rPr>
          <w:rFonts w:ascii="Calibri" w:eastAsia="Times New Roman" w:hAnsi="Calibri" w:cs="Calibri"/>
          <w:lang w:eastAsia="en-CA"/>
        </w:rPr>
        <w:t xml:space="preserve"> and participation for all. Our policies are designed to meet OCIC's internal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needs as an organization, however they are guided by ideals about anti-oppression, human rights,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international cooperation, and the appropriate meeting of human needs articulated in a multitude of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places by multilateral bodies, states, and civil society groups.</w:t>
      </w:r>
    </w:p>
    <w:p w14:paraId="5FA401E5" w14:textId="512153F4" w:rsidR="000064B4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All OCIC policies and activities are informed by our Vision, Mission, Mandate, and Strategic Directions.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Mindfulness of the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spirit and letter of these documents is central to the integrity of the Council, as is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compliance with the Canadian Council for International Cooperation (CCIC) Code of Ethics, the Istanbul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Principles for CSO Development Effectiveness, and OCIC's Anti-Oppression Policy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and Women’s Rights and Gender Equality Policy.</w:t>
      </w:r>
    </w:p>
    <w:p w14:paraId="31E992E5" w14:textId="77777777" w:rsidR="000064B4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1. Commitment</w:t>
      </w:r>
    </w:p>
    <w:p w14:paraId="52F3BFE9" w14:textId="0A986401" w:rsidR="000064B4" w:rsidRDefault="00790750" w:rsidP="00790750">
      <w:pPr>
        <w:spacing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OCIC is committed to maintaining a work environment that promotes and values diversity, that is free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from harassment, discrimination, violence in the workplace, and that complies with relevant legislation.</w:t>
      </w:r>
    </w:p>
    <w:p w14:paraId="6C163A23" w14:textId="77777777" w:rsidR="000064B4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2. Intent of Policy</w:t>
      </w:r>
    </w:p>
    <w:p w14:paraId="73E8F6B5" w14:textId="134143CC" w:rsidR="000064B4" w:rsidRDefault="00790750" w:rsidP="00790750">
      <w:pPr>
        <w:spacing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The intent of this Policy is to identify the roles and responsibilities of workplace parties to minimize or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eliminate discrimination and/or harassment in the workplace as well as workplace violence, and to</w:t>
      </w:r>
      <w:r w:rsidR="000064B4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explain the resolution process available to resolve such issues in the workplace.</w:t>
      </w:r>
    </w:p>
    <w:p w14:paraId="4B4D612F" w14:textId="77777777" w:rsidR="000064B4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3. Definitions</w:t>
      </w:r>
    </w:p>
    <w:p w14:paraId="58E30D2C" w14:textId="49D29CE2" w:rsidR="000064B4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For the purposes of this policy:</w:t>
      </w:r>
    </w:p>
    <w:p w14:paraId="78B273A7" w14:textId="2FD977A6" w:rsidR="00E6745D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 xml:space="preserve">Workplace </w:t>
      </w:r>
      <w:r w:rsidRPr="00790750">
        <w:rPr>
          <w:rFonts w:ascii="Calibri" w:eastAsia="Times New Roman" w:hAnsi="Calibri" w:cs="Calibri"/>
          <w:lang w:eastAsia="en-CA"/>
        </w:rPr>
        <w:t>means any place where business or work-related activities are conducted. It includes, but is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not limited to, the physical work premises (office and off-site work locations), work-related functions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(capacity building trainings, Development Drinks, conferences, forums, etc.), work assignments outside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OCIC’s office or other facilities, work-related travel and work-related conferences or training sessions</w:t>
      </w:r>
      <w:r w:rsidR="005C5448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(including outside of Canada).</w:t>
      </w:r>
    </w:p>
    <w:p w14:paraId="33C692CD" w14:textId="44CFE436" w:rsidR="00E6745D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Workplace Harassment</w:t>
      </w:r>
      <w:r w:rsidRPr="00790750">
        <w:rPr>
          <w:rFonts w:ascii="Calibri" w:eastAsia="Times New Roman" w:hAnsi="Calibri" w:cs="Calibri"/>
          <w:lang w:eastAsia="en-CA"/>
        </w:rPr>
        <w:t xml:space="preserve"> means engaging in a course of vexatious comment or conduct that is known, or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ought reasonably to be known, to be unwelcome. It may include unwelcome, unwanted, offensive, or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objectionable conduct that may have the effect of creating an intimidating, hostile or offensive work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environment; interfering with an individual’s work performance, adversely affecting an individual’s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employment relationship; and/or denying an individual dignity and respect. Harassment generally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involves repeated activity but one incident may constitute harassment. It may be directed at specific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individuals or groups. Reasonable action taken by OCIC or a supervisor relating to the management and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direction of workers or the workplace is not workplace harassment.</w:t>
      </w:r>
    </w:p>
    <w:p w14:paraId="3D9CF26F" w14:textId="7690AB88" w:rsidR="00790750" w:rsidRPr="00790750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lastRenderedPageBreak/>
        <w:t xml:space="preserve">Code-based Harassment </w:t>
      </w:r>
      <w:r w:rsidRPr="00790750">
        <w:rPr>
          <w:rFonts w:ascii="Calibri" w:eastAsia="Times New Roman" w:hAnsi="Calibri" w:cs="Calibri"/>
          <w:lang w:eastAsia="en-CA"/>
        </w:rPr>
        <w:t>means harassment that is grounded on race, ancestry, place of origin, colour,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ethnic origin, citizenship, creed/religion, sex, sexual orientation, gender expression and identity, age,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marital status, family status or mental or physical disability. Harassment in the workplace on any of</w:t>
      </w:r>
      <w:r w:rsidR="00E6745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these grounds is prohibited by the Ontario Human Rights Code.</w:t>
      </w:r>
    </w:p>
    <w:p w14:paraId="213DECDD" w14:textId="7672BB57" w:rsidR="009535DD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Workplace Sexual harassment</w:t>
      </w:r>
      <w:r w:rsidRPr="00790750">
        <w:rPr>
          <w:rFonts w:ascii="Calibri" w:eastAsia="Times New Roman" w:hAnsi="Calibri" w:cs="Calibri"/>
          <w:lang w:eastAsia="en-CA"/>
        </w:rPr>
        <w:t xml:space="preserve"> means engaging in a course of vexatious comment or conduct against a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worker in a workplace because of sex, sexual orientation, gender identity or gender expression, where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the course of comment or conduct is known or ought reasonably to be known to be unwelcome, or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making a sexual solicitation or advance where the person making the solicitation or advance is in a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position to confer, grant or deny a benefit or advancement to the worker and the person knows or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ought reasonably to know that the solicitation or advance is unwelcome. It includes, but is not limited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to, any unwelcome sexual advances (oral, written or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physical), requests for sexual favours, sexual and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sexist jokes, homophobic or sexist slurs; unwelcome remarks, jokes, taunts, leering or suggestions about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 person’s body, attire, unnecessary physical contact such as patting, touching, pinching or hitting;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patronizing or condescending behaviour; displays of degrading, offensive or derogatory material such as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graffiti or pictures or verbal abuse of a sexual nature. Sexual harassment may include a range of subtle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and not so subtle behaviours and may involve</w:t>
      </w:r>
      <w:r w:rsidR="009535DD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individuals of the same or different gender.</w:t>
      </w:r>
    </w:p>
    <w:p w14:paraId="3207C403" w14:textId="2A89DCA3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Discrimination</w:t>
      </w:r>
      <w:r w:rsidRPr="00790750">
        <w:rPr>
          <w:rFonts w:ascii="Calibri" w:eastAsia="Times New Roman" w:hAnsi="Calibri" w:cs="Calibri"/>
          <w:lang w:eastAsia="en-CA"/>
        </w:rPr>
        <w:t xml:space="preserve"> is any act, conduct, decision, standard or policy which creates a distinction between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 xml:space="preserve">certain individuals or groups based on prohibited grounds and results in negative, </w:t>
      </w:r>
      <w:proofErr w:type="gramStart"/>
      <w:r w:rsidRPr="00790750">
        <w:rPr>
          <w:rFonts w:ascii="Calibri" w:eastAsia="Times New Roman" w:hAnsi="Calibri" w:cs="Calibri"/>
          <w:lang w:eastAsia="en-CA"/>
        </w:rPr>
        <w:t>adverse</w:t>
      </w:r>
      <w:proofErr w:type="gramEnd"/>
      <w:r w:rsidRPr="00790750">
        <w:rPr>
          <w:rFonts w:ascii="Calibri" w:eastAsia="Times New Roman" w:hAnsi="Calibri" w:cs="Calibri"/>
          <w:lang w:eastAsia="en-CA"/>
        </w:rPr>
        <w:t xml:space="preserve"> or differential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treatment. Discrimination may be intentional or unintentional. Prohibited grounds are defined in the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Ontario Human Rights Code and include race, ancestry, place of origin, colour, ethnic origin, citizenship,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creed/religion, sex, sexual orientation, gender expression and identity, age, marital status, family status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or disability. Discrimination is usually based upon personal prejudices and stereotypical assumptions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related to at least one of the prohibited grounds set out in this Policy.</w:t>
      </w:r>
    </w:p>
    <w:p w14:paraId="10219F9C" w14:textId="05E21F94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Workplace Violence</w:t>
      </w:r>
      <w:r w:rsidRPr="00790750">
        <w:rPr>
          <w:rFonts w:ascii="Calibri" w:eastAsia="Times New Roman" w:hAnsi="Calibri" w:cs="Calibri"/>
          <w:lang w:eastAsia="en-CA"/>
        </w:rPr>
        <w:t xml:space="preserve"> is the exercise of or attempted exercise of physical force by an employee against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another employee in the workplace, that causes or could cause physical injury to the employee, or a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statement or behaviour that it is reasonable for an employee to interpret as a threat to exercise physical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force against the employee in a workplace, that could cause physical injury to the employee. Violence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also includes any incident in which a customer or visitor to the workplace threatens or assaults an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employee, intern, volunteer, or independent contractor of OCIC, or who is threatened or assaulted on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OCIC’s work premises.</w:t>
      </w:r>
    </w:p>
    <w:p w14:paraId="17563CED" w14:textId="4EE21362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Unacceptable Behaviour</w:t>
      </w:r>
      <w:r w:rsidRPr="00790750">
        <w:rPr>
          <w:rFonts w:ascii="Calibri" w:eastAsia="Times New Roman" w:hAnsi="Calibri" w:cs="Calibri"/>
          <w:lang w:eastAsia="en-CA"/>
        </w:rPr>
        <w:t xml:space="preserve"> is (</w:t>
      </w:r>
      <w:proofErr w:type="spellStart"/>
      <w:r w:rsidRPr="00790750">
        <w:rPr>
          <w:rFonts w:ascii="Calibri" w:eastAsia="Times New Roman" w:hAnsi="Calibri" w:cs="Calibri"/>
          <w:lang w:eastAsia="en-CA"/>
        </w:rPr>
        <w:t>i</w:t>
      </w:r>
      <w:proofErr w:type="spellEnd"/>
      <w:r w:rsidRPr="00790750">
        <w:rPr>
          <w:rFonts w:ascii="Calibri" w:eastAsia="Times New Roman" w:hAnsi="Calibri" w:cs="Calibri"/>
          <w:lang w:eastAsia="en-CA"/>
        </w:rPr>
        <w:t>) physically or psychologically aggressive behaviour including but not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limited to: hitting, kicking, pushing, shoving, slapping, pinching, grabbing, biting; (ii) carrying or showing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weapons of any kind in the workplace; (iii) throwing objects at an individual with a view to cause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physical injury or fear; (iv) destruction of the workplace or co-worker’s property; (v) threats of violence;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whether oral or written; (vi) intimidating, abusive or bullying behaviour that causes the recipient to have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fear of physical violence; or (vii) obscene or harassing phone calls.</w:t>
      </w:r>
    </w:p>
    <w:p w14:paraId="77F8CAED" w14:textId="520E6D4B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Close Calls</w:t>
      </w:r>
      <w:r w:rsidRPr="00790750">
        <w:rPr>
          <w:rFonts w:ascii="Calibri" w:eastAsia="Times New Roman" w:hAnsi="Calibri" w:cs="Calibri"/>
          <w:lang w:eastAsia="en-CA"/>
        </w:rPr>
        <w:t xml:space="preserve"> are incidents which did not result in actual physical harm however, had the potential for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physical harm.</w:t>
      </w:r>
    </w:p>
    <w:p w14:paraId="1FD40935" w14:textId="0E83B628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Minor Incidents</w:t>
      </w:r>
      <w:r w:rsidRPr="00790750">
        <w:rPr>
          <w:rFonts w:ascii="Calibri" w:eastAsia="Times New Roman" w:hAnsi="Calibri" w:cs="Calibri"/>
          <w:lang w:eastAsia="en-CA"/>
        </w:rPr>
        <w:t xml:space="preserve"> are incidents in which no one is physically harmed in any way and which was resolved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through employee or Managerial mediation.</w:t>
      </w:r>
    </w:p>
    <w:p w14:paraId="62CA9017" w14:textId="6DEFE330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Serious Incident</w:t>
      </w:r>
      <w:r w:rsidR="00703362" w:rsidRPr="00703362">
        <w:rPr>
          <w:rFonts w:ascii="Calibri" w:eastAsia="Times New Roman" w:hAnsi="Calibri" w:cs="Calibri"/>
          <w:b/>
          <w:lang w:eastAsia="en-CA"/>
        </w:rPr>
        <w:t>s</w:t>
      </w:r>
      <w:r w:rsidRPr="00790750">
        <w:rPr>
          <w:rFonts w:ascii="Calibri" w:eastAsia="Times New Roman" w:hAnsi="Calibri" w:cs="Calibri"/>
          <w:lang w:eastAsia="en-CA"/>
        </w:rPr>
        <w:t xml:space="preserve"> are incidents in which someone was physically harmed (whether requiring medical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attention or not) or which continued or escalated after Managerial intervention or mediation.</w:t>
      </w:r>
    </w:p>
    <w:p w14:paraId="1006BD17" w14:textId="77777777" w:rsidR="00703362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lastRenderedPageBreak/>
        <w:t>4. Scope of Policy</w:t>
      </w:r>
    </w:p>
    <w:p w14:paraId="490D6D5B" w14:textId="6A63B021" w:rsidR="00790750" w:rsidRPr="00790750" w:rsidRDefault="00790750" w:rsidP="00790750">
      <w:pPr>
        <w:spacing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 xml:space="preserve">This Policy applies to all OCIC employees, Interns, </w:t>
      </w:r>
      <w:proofErr w:type="gramStart"/>
      <w:r w:rsidRPr="00790750">
        <w:rPr>
          <w:rFonts w:ascii="Calibri" w:eastAsia="Times New Roman" w:hAnsi="Calibri" w:cs="Calibri"/>
          <w:lang w:eastAsia="en-CA"/>
        </w:rPr>
        <w:t>Volunteers</w:t>
      </w:r>
      <w:proofErr w:type="gramEnd"/>
      <w:r w:rsidRPr="00790750">
        <w:rPr>
          <w:rFonts w:ascii="Calibri" w:eastAsia="Times New Roman" w:hAnsi="Calibri" w:cs="Calibri"/>
          <w:lang w:eastAsia="en-CA"/>
        </w:rPr>
        <w:t xml:space="preserve"> and Independent Contractors, who are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expected to read, understand and comply with the Policy.</w:t>
      </w:r>
    </w:p>
    <w:p w14:paraId="11880339" w14:textId="11588750" w:rsidR="00703362" w:rsidRDefault="00790750" w:rsidP="00790750">
      <w:pPr>
        <w:spacing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This Policy will be reviewed as often as necessary and at least annually. OCIC reserves the right to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interpret this Policy at its discretion and to make changes as it deems appropriate from time to time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with advance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notice of the changes.</w:t>
      </w:r>
    </w:p>
    <w:p w14:paraId="69A7EDCB" w14:textId="77777777" w:rsidR="00703362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5. Harassment and Discrimination</w:t>
      </w:r>
    </w:p>
    <w:p w14:paraId="05D9CBE4" w14:textId="0C4BCEB9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OCIC is committed to providing and maintaining a work environment in which all individuals are free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from workplace harassment, Code-based harassment, sexual harassment and discrimination based on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their race, ancestry, place of origin, colour, ethnic origin/identity, disability, citizenship, creed, sex(including pregnancy), sexual orientation, gender expression and identity, age, marital status, family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status, record of offences, receipt of public assistance, political affiliation, religion, language and/or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socio-economic status. All individuals are responsible for conducting themselves in a manner that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promotes a productive work environment and exhibits respect for all individuals, including in their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 xml:space="preserve">dealings with coworkers, clients, </w:t>
      </w:r>
      <w:proofErr w:type="gramStart"/>
      <w:r w:rsidRPr="00790750">
        <w:rPr>
          <w:rFonts w:ascii="Calibri" w:eastAsia="Times New Roman" w:hAnsi="Calibri" w:cs="Calibri"/>
          <w:lang w:eastAsia="en-CA"/>
        </w:rPr>
        <w:t>suppliers</w:t>
      </w:r>
      <w:proofErr w:type="gramEnd"/>
      <w:r w:rsidRPr="00790750">
        <w:rPr>
          <w:rFonts w:ascii="Calibri" w:eastAsia="Times New Roman" w:hAnsi="Calibri" w:cs="Calibri"/>
          <w:lang w:eastAsia="en-CA"/>
        </w:rPr>
        <w:t xml:space="preserve"> or the public.</w:t>
      </w:r>
    </w:p>
    <w:p w14:paraId="1A9BECD5" w14:textId="53464DB2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Any discrimination and/or harassment in the workplace, whether engaged in by other employees,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managers, or by non-employees with whom the employee comes into contact in the course of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employment (e.g. Board Directors, members, service providers, candidates for employment, contract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staff, volunteers), is prohibited and contrary to this Policy.</w:t>
      </w:r>
    </w:p>
    <w:p w14:paraId="12955C5A" w14:textId="77777777" w:rsidR="00703362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6. Violence in the Workplace</w:t>
      </w:r>
    </w:p>
    <w:p w14:paraId="3F1AACFB" w14:textId="630AA043" w:rsidR="00703362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OCIC is committed to providing and maintaining a work environment in which all individuals are free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from violence or unacceptable behaviour in the workplace. OCIC does not tolerate any physical acts,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verbal threats of violence or unacceptable behaviour in the workplace made by or against employees,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 xml:space="preserve">contract staff, members, Board Directors, volunteers or other third parties. </w:t>
      </w:r>
      <w:proofErr w:type="gramStart"/>
      <w:r w:rsidRPr="00790750">
        <w:rPr>
          <w:rFonts w:ascii="Calibri" w:eastAsia="Times New Roman" w:hAnsi="Calibri" w:cs="Calibri"/>
          <w:lang w:eastAsia="en-CA"/>
        </w:rPr>
        <w:t>Any breach of this Policy,</w:t>
      </w:r>
      <w:proofErr w:type="gramEnd"/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will result in discipline to the offending party, up to and including termination for cause.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</w:p>
    <w:p w14:paraId="34842C1F" w14:textId="29B3120B" w:rsidR="000D2AE1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 xml:space="preserve">All OCIC Employees, Board Directors, Interns, </w:t>
      </w:r>
      <w:proofErr w:type="gramStart"/>
      <w:r w:rsidRPr="00790750">
        <w:rPr>
          <w:rFonts w:ascii="Calibri" w:eastAsia="Times New Roman" w:hAnsi="Calibri" w:cs="Calibri"/>
          <w:lang w:eastAsia="en-CA"/>
        </w:rPr>
        <w:t>Volunteers</w:t>
      </w:r>
      <w:proofErr w:type="gramEnd"/>
      <w:r w:rsidRPr="00790750">
        <w:rPr>
          <w:rFonts w:ascii="Calibri" w:eastAsia="Times New Roman" w:hAnsi="Calibri" w:cs="Calibri"/>
          <w:lang w:eastAsia="en-CA"/>
        </w:rPr>
        <w:t xml:space="preserve"> and Independent Contractors are expected to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report any incident or threat of violence in the workplace.</w:t>
      </w:r>
      <w:r w:rsidR="00703362">
        <w:rPr>
          <w:rFonts w:ascii="Calibri" w:eastAsia="Times New Roman" w:hAnsi="Calibri" w:cs="Calibri"/>
          <w:lang w:eastAsia="en-CA"/>
        </w:rPr>
        <w:t xml:space="preserve"> </w:t>
      </w:r>
    </w:p>
    <w:p w14:paraId="586F1393" w14:textId="55C7F275" w:rsidR="000D2AE1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OCIC has programs and procedures in place to reduce the risk of violence and unacceptable behaviour in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the workplace. All OCIC employees and volunteers are trained on and are expected to be aware of,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participate in and abide by such programs and procedures.</w:t>
      </w:r>
    </w:p>
    <w:p w14:paraId="0CA8FA14" w14:textId="72AD50C3" w:rsidR="000D2AE1" w:rsidRPr="00140C99" w:rsidRDefault="00790750" w:rsidP="00140C99">
      <w:pPr>
        <w:spacing w:after="240" w:line="240" w:lineRule="auto"/>
        <w:rPr>
          <w:rFonts w:ascii="Calibri" w:eastAsia="Times New Roman" w:hAnsi="Calibri" w:cs="Calibri"/>
          <w:b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Responsibilities are outlined as follows:</w:t>
      </w:r>
    </w:p>
    <w:p w14:paraId="79EF110E" w14:textId="77777777" w:rsidR="000D2AE1" w:rsidRPr="000D2AE1" w:rsidRDefault="00790750" w:rsidP="00790750">
      <w:pPr>
        <w:spacing w:line="240" w:lineRule="auto"/>
        <w:rPr>
          <w:rFonts w:ascii="Calibri" w:eastAsia="Times New Roman" w:hAnsi="Calibri" w:cs="Calibri"/>
          <w:b/>
          <w:lang w:eastAsia="en-CA"/>
        </w:rPr>
      </w:pPr>
      <w:r w:rsidRPr="00790750">
        <w:rPr>
          <w:rFonts w:ascii="Calibri" w:eastAsia="Times New Roman" w:hAnsi="Calibri" w:cs="Calibri"/>
          <w:b/>
          <w:lang w:eastAsia="en-CA"/>
        </w:rPr>
        <w:t>Employees and Volunteers:</w:t>
      </w:r>
    </w:p>
    <w:p w14:paraId="20483D79" w14:textId="28D098BA" w:rsidR="000D2AE1" w:rsidRPr="000D2AE1" w:rsidRDefault="00790750" w:rsidP="000D2AE1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0D2AE1">
        <w:rPr>
          <w:rFonts w:ascii="Calibri" w:eastAsia="Times New Roman" w:hAnsi="Calibri" w:cs="Calibri"/>
          <w:lang w:eastAsia="en-CA"/>
        </w:rPr>
        <w:t>Employees and volunteers are responsible for informing their Manager or the Executive Director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of any violence, potential risk of violence, or unacceptable behaviour they may experience or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witness. This includes issues in the employee or volunteer’s non-work life that may have an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impact on the employee or volunteer’s co-workers' safety.</w:t>
      </w:r>
    </w:p>
    <w:p w14:paraId="22BC4A85" w14:textId="093F79D7" w:rsidR="000D2AE1" w:rsidRPr="00140C99" w:rsidRDefault="00790750" w:rsidP="00140C99">
      <w:pPr>
        <w:pStyle w:val="ListParagraph"/>
        <w:numPr>
          <w:ilvl w:val="0"/>
          <w:numId w:val="15"/>
        </w:num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0D2AE1">
        <w:rPr>
          <w:rFonts w:ascii="Calibri" w:eastAsia="Times New Roman" w:hAnsi="Calibri" w:cs="Calibri"/>
          <w:lang w:eastAsia="en-CA"/>
        </w:rPr>
        <w:t>Employees and volunteers are responsible for reporting to their Manager or the Executive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Director any incidents of violence or close calls, according to the procedures set out in this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Policy.</w:t>
      </w:r>
    </w:p>
    <w:p w14:paraId="4DB70528" w14:textId="77777777" w:rsidR="000D2AE1" w:rsidRPr="000D2AE1" w:rsidRDefault="00790750" w:rsidP="00140C99">
      <w:pPr>
        <w:spacing w:after="240" w:line="240" w:lineRule="auto"/>
        <w:rPr>
          <w:b/>
          <w:lang w:eastAsia="en-CA"/>
        </w:rPr>
      </w:pPr>
      <w:r w:rsidRPr="000D2AE1">
        <w:rPr>
          <w:rFonts w:ascii="Calibri" w:eastAsia="Times New Roman" w:hAnsi="Calibri" w:cs="Calibri"/>
          <w:b/>
          <w:lang w:eastAsia="en-CA"/>
        </w:rPr>
        <w:lastRenderedPageBreak/>
        <w:t>Manager:</w:t>
      </w:r>
    </w:p>
    <w:p w14:paraId="0260B0B6" w14:textId="77777777" w:rsidR="000D2AE1" w:rsidRDefault="00790750" w:rsidP="000D2AE1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0D2AE1">
        <w:rPr>
          <w:rFonts w:ascii="Calibri" w:eastAsia="Times New Roman" w:hAnsi="Calibri" w:cs="Calibri"/>
          <w:lang w:eastAsia="en-CA"/>
        </w:rPr>
        <w:t>The Manager is responsible for assessing the risk of violence to employees, minimizing those</w:t>
      </w:r>
      <w:r w:rsidR="000D2AE1" w:rsidRP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risks where necessary or reasonably possible, and informing any affected employee of such risk</w:t>
      </w:r>
      <w:r w:rsidR="000D2AE1" w:rsidRP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or potential risk.</w:t>
      </w:r>
    </w:p>
    <w:p w14:paraId="3312FF4E" w14:textId="77777777" w:rsidR="00577104" w:rsidRDefault="00790750" w:rsidP="00577104">
      <w:pPr>
        <w:pStyle w:val="ListParagraph"/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0D2AE1">
        <w:rPr>
          <w:rFonts w:ascii="Calibri" w:eastAsia="Times New Roman" w:hAnsi="Calibri" w:cs="Calibri"/>
          <w:lang w:eastAsia="en-CA"/>
        </w:rPr>
        <w:t>The Manager is responsible for ensuring proper medical care is provided for anyone involved in</w:t>
      </w:r>
      <w:r w:rsid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an accident and for securing the safety</w:t>
      </w:r>
      <w:r w:rsidR="000D2AE1" w:rsidRP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of employees, before investigating the incident or</w:t>
      </w:r>
      <w:r w:rsidR="000D2AE1" w:rsidRPr="000D2AE1">
        <w:rPr>
          <w:rFonts w:ascii="Calibri" w:eastAsia="Times New Roman" w:hAnsi="Calibri" w:cs="Calibri"/>
          <w:lang w:eastAsia="en-CA"/>
        </w:rPr>
        <w:t xml:space="preserve"> </w:t>
      </w:r>
      <w:r w:rsidRPr="000D2AE1">
        <w:rPr>
          <w:rFonts w:ascii="Calibri" w:eastAsia="Times New Roman" w:hAnsi="Calibri" w:cs="Calibri"/>
          <w:lang w:eastAsia="en-CA"/>
        </w:rPr>
        <w:t>making reports.</w:t>
      </w:r>
    </w:p>
    <w:p w14:paraId="056B13AF" w14:textId="7D75C2B0" w:rsidR="00577104" w:rsidRPr="00140C99" w:rsidRDefault="00790750" w:rsidP="00140C99">
      <w:pPr>
        <w:pStyle w:val="ListParagraph"/>
        <w:numPr>
          <w:ilvl w:val="0"/>
          <w:numId w:val="15"/>
        </w:num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577104">
        <w:rPr>
          <w:rFonts w:ascii="Calibri" w:eastAsia="Times New Roman" w:hAnsi="Calibri" w:cs="Calibri"/>
          <w:lang w:eastAsia="en-CA"/>
        </w:rPr>
        <w:t xml:space="preserve">The Manager is responsible for ensuring employees and volunteers are trained </w:t>
      </w:r>
      <w:proofErr w:type="gramStart"/>
      <w:r w:rsidRPr="00577104">
        <w:rPr>
          <w:rFonts w:ascii="Calibri" w:eastAsia="Times New Roman" w:hAnsi="Calibri" w:cs="Calibri"/>
          <w:lang w:eastAsia="en-CA"/>
        </w:rPr>
        <w:t>to:</w:t>
      </w:r>
      <w:proofErr w:type="gramEnd"/>
      <w:r w:rsidRPr="00577104">
        <w:rPr>
          <w:rFonts w:ascii="Calibri" w:eastAsia="Times New Roman" w:hAnsi="Calibri" w:cs="Calibri"/>
          <w:lang w:eastAsia="en-CA"/>
        </w:rPr>
        <w:t xml:space="preserve"> recognize the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potential for violence; follow the procedures and policies developed; respond to incidents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appropriately and report to the Personnel Committee</w:t>
      </w:r>
    </w:p>
    <w:p w14:paraId="77DECD9A" w14:textId="77777777" w:rsidR="00577104" w:rsidRPr="00577104" w:rsidRDefault="00790750" w:rsidP="00140C99">
      <w:pPr>
        <w:spacing w:after="240" w:line="240" w:lineRule="auto"/>
        <w:rPr>
          <w:rFonts w:ascii="Calibri" w:eastAsia="Times New Roman" w:hAnsi="Calibri" w:cs="Calibri"/>
          <w:b/>
          <w:lang w:eastAsia="en-CA"/>
        </w:rPr>
      </w:pPr>
      <w:r w:rsidRPr="00577104">
        <w:rPr>
          <w:rFonts w:ascii="Calibri" w:eastAsia="Times New Roman" w:hAnsi="Calibri" w:cs="Calibri"/>
          <w:b/>
          <w:lang w:eastAsia="en-CA"/>
        </w:rPr>
        <w:t>Personnel Committee:</w:t>
      </w:r>
    </w:p>
    <w:p w14:paraId="15DB5717" w14:textId="6C8CAA0A" w:rsidR="00577104" w:rsidRPr="00140C99" w:rsidRDefault="00790750" w:rsidP="00577104">
      <w:pPr>
        <w:pStyle w:val="ListParagraph"/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lang w:eastAsia="en-CA"/>
        </w:rPr>
      </w:pPr>
      <w:r w:rsidRPr="00577104">
        <w:rPr>
          <w:rFonts w:ascii="Calibri" w:eastAsia="Times New Roman" w:hAnsi="Calibri" w:cs="Calibri"/>
          <w:lang w:eastAsia="en-CA"/>
        </w:rPr>
        <w:t>The Personnel Committee is responsible for tracking and reporting risks of violence, incidents of</w:t>
      </w:r>
      <w:r w:rsidR="00577104" w:rsidRP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violence, and close calls to the Health &amp; Safety Committee and Executive Committee of the</w:t>
      </w:r>
      <w:r w:rsidR="00577104" w:rsidRP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Board, according to the timelines set out in the procedures.</w:t>
      </w:r>
      <w:r w:rsidR="00577104" w:rsidRP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Everyone is responsible for cooperating with police and any authorities as required during any</w:t>
      </w:r>
      <w:r w:rsidR="00577104" w:rsidRP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investigation related to workplace violence.</w:t>
      </w:r>
    </w:p>
    <w:p w14:paraId="12C30415" w14:textId="4C1CB585" w:rsidR="00577104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7. Reporting and Resolving Concerns of Harassment, Discrimination, Workplace Violence or</w:t>
      </w:r>
      <w:r w:rsidR="00577104" w:rsidRPr="00140C99">
        <w:rPr>
          <w:sz w:val="22"/>
          <w:szCs w:val="22"/>
          <w:lang w:eastAsia="en-CA"/>
        </w:rPr>
        <w:t xml:space="preserve"> </w:t>
      </w:r>
      <w:r w:rsidRPr="00140C99">
        <w:rPr>
          <w:sz w:val="22"/>
          <w:szCs w:val="22"/>
          <w:lang w:eastAsia="en-CA"/>
        </w:rPr>
        <w:t>Retaliation</w:t>
      </w:r>
      <w:r w:rsidR="00577104" w:rsidRPr="00140C99">
        <w:rPr>
          <w:sz w:val="22"/>
          <w:szCs w:val="22"/>
          <w:lang w:eastAsia="en-CA"/>
        </w:rPr>
        <w:t xml:space="preserve"> </w:t>
      </w:r>
    </w:p>
    <w:p w14:paraId="18F3E0B1" w14:textId="046C802B" w:rsidR="00577104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577104">
        <w:rPr>
          <w:rFonts w:ascii="Calibri" w:eastAsia="Times New Roman" w:hAnsi="Calibri" w:cs="Calibri"/>
          <w:lang w:eastAsia="en-CA"/>
        </w:rPr>
        <w:t>A complainant is a person or persons who have experienced or observed workplace harassment or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 xml:space="preserve">violence, whereas a respondent </w:t>
      </w:r>
      <w:proofErr w:type="gramStart"/>
      <w:r w:rsidRPr="00577104">
        <w:rPr>
          <w:rFonts w:ascii="Calibri" w:eastAsia="Times New Roman" w:hAnsi="Calibri" w:cs="Calibri"/>
          <w:lang w:eastAsia="en-CA"/>
        </w:rPr>
        <w:t>is someone who is</w:t>
      </w:r>
      <w:proofErr w:type="gramEnd"/>
      <w:r w:rsidRPr="00577104">
        <w:rPr>
          <w:rFonts w:ascii="Calibri" w:eastAsia="Times New Roman" w:hAnsi="Calibri" w:cs="Calibri"/>
          <w:lang w:eastAsia="en-CA"/>
        </w:rPr>
        <w:t xml:space="preserve"> accused of the act(s) of harassment or violence.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Incidents of workplace harassment or workplace violence should be reported to either the OCIC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Executive Director or Personnel Committee, as appropriate, as soon as the act is experienced, observed,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or perceived by a member of the OCIC community. In the case that the complainant or respondent is the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Executive Director, complaints should be made directly to the Personnel Committee. In the case where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the complainant or respondent is a member of the Personnel Committee, complaints should be directed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to the Chair of the Board or other member of the Board of Directors.</w:t>
      </w:r>
    </w:p>
    <w:p w14:paraId="7C3069C0" w14:textId="517DA4B9" w:rsidR="00577104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577104">
        <w:rPr>
          <w:rFonts w:ascii="Calibri" w:eastAsia="Times New Roman" w:hAnsi="Calibri" w:cs="Calibri"/>
          <w:lang w:eastAsia="en-CA"/>
        </w:rPr>
        <w:t>OCIC’s Personnel Committee, along with the Executive Director or Board of Directors (as appropriate)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shall promptly investigate each case that is brought to the Committee’s attention, treating the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complaints as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confidential and restricting the release of information only to those with a need or right to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know. The Personnel Committee will report its investigation findings to the Board of Directors, together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with any recommendations on corrective action.</w:t>
      </w:r>
    </w:p>
    <w:p w14:paraId="20F59540" w14:textId="5C252266" w:rsidR="00577104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577104">
        <w:rPr>
          <w:rFonts w:ascii="Calibri" w:eastAsia="Times New Roman" w:hAnsi="Calibri" w:cs="Calibri"/>
          <w:lang w:eastAsia="en-CA"/>
        </w:rPr>
        <w:t>Any individual covered by this Policy that is found to have violated this Policy in respect of harassment,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discrimination, workplace violence or retaliation will be subject to immediate and appropriate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disciplinary action, including but not limited to warnings, reprimands, demotion, reassignment, possible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suspension or termination of employment or dismissal from volunteering.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</w:p>
    <w:p w14:paraId="63A964BF" w14:textId="17A5910D" w:rsidR="00577104" w:rsidRDefault="00790750" w:rsidP="00140C99">
      <w:pPr>
        <w:spacing w:after="240" w:line="240" w:lineRule="auto"/>
        <w:rPr>
          <w:rFonts w:ascii="Calibri" w:eastAsia="Times New Roman" w:hAnsi="Calibri" w:cs="Calibri"/>
          <w:lang w:eastAsia="en-CA"/>
        </w:rPr>
      </w:pPr>
      <w:r w:rsidRPr="00577104">
        <w:rPr>
          <w:rFonts w:ascii="Calibri" w:eastAsia="Times New Roman" w:hAnsi="Calibri" w:cs="Calibri"/>
          <w:lang w:eastAsia="en-CA"/>
        </w:rPr>
        <w:t>OCIC's Board of Directors will take any corrective action that it deems appropriate in the circumstances,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given due consideration to the recommendations of the Personnel Committee. OCIC will also take all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 xml:space="preserve">responsive action necessary to correct the wrongful conduct, including coaching, internal </w:t>
      </w:r>
      <w:proofErr w:type="gramStart"/>
      <w:r w:rsidRPr="00577104">
        <w:rPr>
          <w:rFonts w:ascii="Calibri" w:eastAsia="Times New Roman" w:hAnsi="Calibri" w:cs="Calibri"/>
          <w:lang w:eastAsia="en-CA"/>
        </w:rPr>
        <w:t>training</w:t>
      </w:r>
      <w:proofErr w:type="gramEnd"/>
      <w:r w:rsidRPr="00577104">
        <w:rPr>
          <w:rFonts w:ascii="Calibri" w:eastAsia="Times New Roman" w:hAnsi="Calibri" w:cs="Calibri"/>
          <w:lang w:eastAsia="en-CA"/>
        </w:rPr>
        <w:t xml:space="preserve"> and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policy review, monitoring of the individuals involved or external training, depending on the</w:t>
      </w:r>
      <w:r w:rsidR="00577104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circumstances.</w:t>
      </w:r>
    </w:p>
    <w:p w14:paraId="748AD610" w14:textId="77777777" w:rsidR="00577104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lastRenderedPageBreak/>
        <w:t>8. Results of the Investigation</w:t>
      </w:r>
    </w:p>
    <w:p w14:paraId="7B847B5A" w14:textId="723D0731" w:rsidR="00790750" w:rsidRPr="00577104" w:rsidRDefault="00790750" w:rsidP="00577104">
      <w:pPr>
        <w:spacing w:line="240" w:lineRule="auto"/>
        <w:rPr>
          <w:rFonts w:ascii="Calibri" w:eastAsia="Times New Roman" w:hAnsi="Calibri" w:cs="Calibri"/>
          <w:lang w:eastAsia="en-CA"/>
        </w:rPr>
      </w:pPr>
      <w:r w:rsidRPr="00577104">
        <w:rPr>
          <w:rFonts w:ascii="Calibri" w:eastAsia="Times New Roman" w:hAnsi="Calibri" w:cs="Calibri"/>
          <w:lang w:eastAsia="en-CA"/>
        </w:rPr>
        <w:t>Following completion of any investigation into a workplace harassment complaint, the complainant and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the respondent, if he or she is an employee of OCIC, will be informed in writing of the results of the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investigation and any corrective action taken or that will be taken by OCIC to address workplace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577104">
        <w:rPr>
          <w:rFonts w:ascii="Calibri" w:eastAsia="Times New Roman" w:hAnsi="Calibri" w:cs="Calibri"/>
          <w:lang w:eastAsia="en-CA"/>
        </w:rPr>
        <w:t>harassment.</w:t>
      </w:r>
    </w:p>
    <w:p w14:paraId="2A49E4BA" w14:textId="77777777" w:rsidR="00D12D63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9. Confidentiality</w:t>
      </w:r>
    </w:p>
    <w:p w14:paraId="63B75737" w14:textId="39EADA9E" w:rsidR="00D12D63" w:rsidRDefault="00790750" w:rsidP="00140C99">
      <w:pPr>
        <w:spacing w:after="240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Any report, concern, complaint or incident of which OCIC becomes aware that involves conduct that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may contravene this Policy will be treated confidentially to the extent possible, including the identity of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the complainant(s), respondent(s) and any witnesses. Information provided about an incident or about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 complaint will not be disclosed except as necessary to protect workers, to investigate the complaint or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incident, to take corrective action or as otherwise required by law. In all cases the complainant, the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respondent and any witnesses must maintain confidentiality about the complaint and any investigation,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except where disclosure is required by law.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</w:p>
    <w:p w14:paraId="74AB6FBB" w14:textId="01D1B6EB" w:rsidR="00D12D63" w:rsidRDefault="00790750" w:rsidP="00140C99">
      <w:pPr>
        <w:spacing w:after="240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During the informal and/or formal complaint process, all documents related to the complaint and/or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investigation will remain with the representative conducting the investigation and will be stored in a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locked cabinet.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</w:p>
    <w:p w14:paraId="25CCACF8" w14:textId="65630ED7" w:rsidR="00D12D63" w:rsidRDefault="00790750" w:rsidP="00140C99">
      <w:pPr>
        <w:spacing w:after="240"/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In the event the allegations are not substantiated, and the complaint was made in good faith, there will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be no consequences against the complainant and no record of the complaint will be retained in the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employee’s personnel file or in the file of any individual who participated in the investigation.</w:t>
      </w:r>
    </w:p>
    <w:p w14:paraId="3814772B" w14:textId="77777777" w:rsidR="00D12D63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10. Liability for Vexatious Allegations and Complaints</w:t>
      </w:r>
      <w:r w:rsidR="00D12D63" w:rsidRPr="00140C99">
        <w:rPr>
          <w:sz w:val="22"/>
          <w:szCs w:val="22"/>
          <w:lang w:eastAsia="en-CA"/>
        </w:rPr>
        <w:t xml:space="preserve"> </w:t>
      </w:r>
    </w:p>
    <w:p w14:paraId="58B55CF2" w14:textId="40BB9897" w:rsidR="00140C99" w:rsidRDefault="00790750" w:rsidP="00790750">
      <w:pPr>
        <w:rPr>
          <w:rFonts w:ascii="Calibri" w:eastAsia="Times New Roman" w:hAnsi="Calibri" w:cs="Calibri"/>
          <w:lang w:eastAsia="en-CA"/>
        </w:rPr>
      </w:pPr>
      <w:r w:rsidRPr="00790750">
        <w:rPr>
          <w:rFonts w:ascii="Calibri" w:eastAsia="Times New Roman" w:hAnsi="Calibri" w:cs="Calibri"/>
          <w:lang w:eastAsia="en-CA"/>
        </w:rPr>
        <w:t>Any employee, whether co-worker, supervisor or manager, intern, independent contractor or volunteer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who makes an allegation or complaint under this policy that is subsequently found to have been made in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a deliberately vexatious or malicious manner, or otherwise to have been made in bad faith, will be</w:t>
      </w:r>
      <w:r w:rsidR="00D12D63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subject to appropriate disciplinary action, up to and including termination of employment or dismissal</w:t>
      </w:r>
      <w:r w:rsidR="005257BE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from volunteering.</w:t>
      </w:r>
    </w:p>
    <w:p w14:paraId="09776E64" w14:textId="77777777" w:rsidR="005257BE" w:rsidRPr="00140C99" w:rsidRDefault="00790750" w:rsidP="00140C99">
      <w:pPr>
        <w:pStyle w:val="Heading1"/>
        <w:rPr>
          <w:sz w:val="22"/>
          <w:szCs w:val="22"/>
          <w:lang w:eastAsia="en-CA"/>
        </w:rPr>
      </w:pPr>
      <w:r w:rsidRPr="00140C99">
        <w:rPr>
          <w:sz w:val="22"/>
          <w:szCs w:val="22"/>
          <w:lang w:eastAsia="en-CA"/>
        </w:rPr>
        <w:t>11. Retaliation Prohibited</w:t>
      </w:r>
    </w:p>
    <w:p w14:paraId="5F07A77A" w14:textId="02B7511C" w:rsidR="00136654" w:rsidRPr="00C93B42" w:rsidRDefault="00790750" w:rsidP="00790750">
      <w:pPr>
        <w:rPr>
          <w:rFonts w:ascii="Calibri" w:hAnsi="Calibri" w:cs="Calibri"/>
        </w:rPr>
      </w:pPr>
      <w:r w:rsidRPr="00790750">
        <w:rPr>
          <w:rFonts w:ascii="Calibri" w:eastAsia="Times New Roman" w:hAnsi="Calibri" w:cs="Calibri"/>
          <w:lang w:eastAsia="en-CA"/>
        </w:rPr>
        <w:t>OCIC prohibits retaliation against anyone who, in good faith, reports harassment, discrimination, or</w:t>
      </w:r>
      <w:r w:rsidR="00106521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workplace violence or participates in an investigation of such reports. Reprisals against employees or</w:t>
      </w:r>
      <w:r w:rsidR="00106521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volunteers who have made good faith complaints or participated in an investigation of a claim of such</w:t>
      </w:r>
      <w:r w:rsidR="00106521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misconduct is unlawful and a serious violation of this Policy. Alleged retaliation or reprisals are subject to</w:t>
      </w:r>
      <w:r w:rsidR="00106521">
        <w:rPr>
          <w:rFonts w:ascii="Calibri" w:eastAsia="Times New Roman" w:hAnsi="Calibri" w:cs="Calibri"/>
          <w:lang w:eastAsia="en-CA"/>
        </w:rPr>
        <w:t xml:space="preserve"> </w:t>
      </w:r>
      <w:r w:rsidRPr="00790750">
        <w:rPr>
          <w:rFonts w:ascii="Calibri" w:eastAsia="Times New Roman" w:hAnsi="Calibri" w:cs="Calibri"/>
          <w:lang w:eastAsia="en-CA"/>
        </w:rPr>
        <w:t>the same complaint procedures and discipline as complaints of discrimination and harassment.</w:t>
      </w:r>
    </w:p>
    <w:sectPr w:rsidR="00136654" w:rsidRPr="00C93B4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F6C8" w14:textId="77777777" w:rsidR="00B35EF3" w:rsidRDefault="00B35EF3">
      <w:pPr>
        <w:spacing w:line="240" w:lineRule="auto"/>
      </w:pPr>
      <w:r>
        <w:separator/>
      </w:r>
    </w:p>
  </w:endnote>
  <w:endnote w:type="continuationSeparator" w:id="0">
    <w:p w14:paraId="750E0599" w14:textId="77777777" w:rsidR="00B35EF3" w:rsidRDefault="00B35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9E58E1" w:rsidRDefault="00904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C5448"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</w:p>
  <w:p w14:paraId="0000006C" w14:textId="77777777" w:rsidR="009E58E1" w:rsidRDefault="009E58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1EF95" w14:textId="77777777" w:rsidR="00B35EF3" w:rsidRDefault="00B35EF3">
      <w:pPr>
        <w:spacing w:line="240" w:lineRule="auto"/>
      </w:pPr>
      <w:r>
        <w:separator/>
      </w:r>
    </w:p>
  </w:footnote>
  <w:footnote w:type="continuationSeparator" w:id="0">
    <w:p w14:paraId="5801591B" w14:textId="77777777" w:rsidR="00B35EF3" w:rsidRDefault="00B35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4FE"/>
    <w:multiLevelType w:val="hybridMultilevel"/>
    <w:tmpl w:val="8A8C7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578"/>
    <w:multiLevelType w:val="hybridMultilevel"/>
    <w:tmpl w:val="90BE2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28C7"/>
    <w:multiLevelType w:val="hybridMultilevel"/>
    <w:tmpl w:val="19787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44E"/>
    <w:multiLevelType w:val="multilevel"/>
    <w:tmpl w:val="7EBA0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2742D0"/>
    <w:multiLevelType w:val="hybridMultilevel"/>
    <w:tmpl w:val="EE6C5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70AD"/>
    <w:multiLevelType w:val="multilevel"/>
    <w:tmpl w:val="EDF20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36063"/>
    <w:multiLevelType w:val="hybridMultilevel"/>
    <w:tmpl w:val="230CE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425"/>
    <w:multiLevelType w:val="hybridMultilevel"/>
    <w:tmpl w:val="24869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7582"/>
    <w:multiLevelType w:val="multilevel"/>
    <w:tmpl w:val="950A1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9C702D"/>
    <w:multiLevelType w:val="multilevel"/>
    <w:tmpl w:val="96F8486E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204AC4"/>
    <w:multiLevelType w:val="multilevel"/>
    <w:tmpl w:val="31169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C867871"/>
    <w:multiLevelType w:val="hybridMultilevel"/>
    <w:tmpl w:val="A41C5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484B"/>
    <w:multiLevelType w:val="hybridMultilevel"/>
    <w:tmpl w:val="31EA6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6189"/>
    <w:multiLevelType w:val="hybridMultilevel"/>
    <w:tmpl w:val="0AB893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471FAF"/>
    <w:multiLevelType w:val="hybridMultilevel"/>
    <w:tmpl w:val="67CA2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A0F2D"/>
    <w:multiLevelType w:val="hybridMultilevel"/>
    <w:tmpl w:val="C9EC1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8B744B"/>
    <w:multiLevelType w:val="multilevel"/>
    <w:tmpl w:val="4AA2B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C0443D"/>
    <w:multiLevelType w:val="hybridMultilevel"/>
    <w:tmpl w:val="38789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7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E1"/>
    <w:rsid w:val="000064B4"/>
    <w:rsid w:val="00016B85"/>
    <w:rsid w:val="00047593"/>
    <w:rsid w:val="00061BD0"/>
    <w:rsid w:val="000C67F4"/>
    <w:rsid w:val="000D2AE1"/>
    <w:rsid w:val="00106521"/>
    <w:rsid w:val="001267B8"/>
    <w:rsid w:val="00136654"/>
    <w:rsid w:val="00140C99"/>
    <w:rsid w:val="001B3AD6"/>
    <w:rsid w:val="001F1D9E"/>
    <w:rsid w:val="00227B99"/>
    <w:rsid w:val="00270403"/>
    <w:rsid w:val="002B309D"/>
    <w:rsid w:val="002C4686"/>
    <w:rsid w:val="002E047D"/>
    <w:rsid w:val="00341EED"/>
    <w:rsid w:val="00361A9C"/>
    <w:rsid w:val="00383C6C"/>
    <w:rsid w:val="003C64FA"/>
    <w:rsid w:val="005257BE"/>
    <w:rsid w:val="0053652B"/>
    <w:rsid w:val="005750B3"/>
    <w:rsid w:val="00577104"/>
    <w:rsid w:val="005937E0"/>
    <w:rsid w:val="005C5448"/>
    <w:rsid w:val="00640482"/>
    <w:rsid w:val="006B5DD7"/>
    <w:rsid w:val="006F5D6E"/>
    <w:rsid w:val="00703362"/>
    <w:rsid w:val="00711F2D"/>
    <w:rsid w:val="00723CC2"/>
    <w:rsid w:val="00755C11"/>
    <w:rsid w:val="00776E9D"/>
    <w:rsid w:val="00787818"/>
    <w:rsid w:val="00790750"/>
    <w:rsid w:val="008A3CBD"/>
    <w:rsid w:val="008E6655"/>
    <w:rsid w:val="00904A76"/>
    <w:rsid w:val="00907DD0"/>
    <w:rsid w:val="009535DD"/>
    <w:rsid w:val="009D071E"/>
    <w:rsid w:val="009E58E1"/>
    <w:rsid w:val="00A03091"/>
    <w:rsid w:val="00AC746C"/>
    <w:rsid w:val="00AE0A1F"/>
    <w:rsid w:val="00B35EF3"/>
    <w:rsid w:val="00C62B88"/>
    <w:rsid w:val="00C738C0"/>
    <w:rsid w:val="00C93B42"/>
    <w:rsid w:val="00CA3D24"/>
    <w:rsid w:val="00D12D63"/>
    <w:rsid w:val="00D25E06"/>
    <w:rsid w:val="00D46D6B"/>
    <w:rsid w:val="00DF43A6"/>
    <w:rsid w:val="00E6745D"/>
    <w:rsid w:val="00E75606"/>
    <w:rsid w:val="00F2768D"/>
    <w:rsid w:val="00F348F4"/>
    <w:rsid w:val="00F52CD5"/>
    <w:rsid w:val="00F96260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C846"/>
  <w15:docId w15:val="{F81775FB-44C6-4FB5-B80C-2823169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A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860" w:hanging="576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705" w:hanging="72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3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E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E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1A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38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36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40C9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40C9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nF/j4ymu3CgNYvtPcov1pZJ9Q==">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Chin</dc:creator>
  <cp:lastModifiedBy>Ting-Yi Chang</cp:lastModifiedBy>
  <cp:revision>10</cp:revision>
  <cp:lastPrinted>2020-07-06T14:32:00Z</cp:lastPrinted>
  <dcterms:created xsi:type="dcterms:W3CDTF">2020-07-06T16:05:00Z</dcterms:created>
  <dcterms:modified xsi:type="dcterms:W3CDTF">2020-08-13T19:51:00Z</dcterms:modified>
</cp:coreProperties>
</file>